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69" w:rsidRPr="006C2888" w:rsidRDefault="006A7657" w:rsidP="00337969">
      <w:pPr>
        <w:pStyle w:val="BodyTextIndent"/>
        <w:spacing w:after="0"/>
        <w:ind w:left="0"/>
        <w:jc w:val="both"/>
        <w:rPr>
          <w:rFonts w:ascii="Arial" w:hAnsi="Arial" w:cs="Arial"/>
        </w:rPr>
      </w:pPr>
      <w:r>
        <w:rPr>
          <w:noProof/>
          <w:lang w:eastAsia="en-IN"/>
        </w:rPr>
        <w:pict>
          <v:rect id="_x0000_s1026" style="position:absolute;left:0;text-align:left;margin-left:-21pt;margin-top:-36.25pt;width:503.25pt;height:21.6pt;z-index:251658240" fillcolor="#0070c0" strokecolor="#92cddc" strokeweight="1pt">
            <v:fill color2="#daeef3"/>
            <v:shadow on="t" type="perspective" color="#205867" opacity=".5" offset="1pt" offset2="-3pt"/>
            <v:textbox style="mso-next-textbox:#_x0000_s1026">
              <w:txbxContent>
                <w:p w:rsidR="00337969" w:rsidRPr="007120C4" w:rsidRDefault="00337969" w:rsidP="00337969">
                  <w:pPr>
                    <w:rPr>
                      <w:rFonts w:ascii="Arial" w:eastAsia="Calibri" w:hAnsi="Arial" w:cs="Arial"/>
                      <w:b/>
                      <w:color w:val="FFFFFF"/>
                    </w:rPr>
                  </w:pPr>
                  <w:r w:rsidRPr="007120C4">
                    <w:rPr>
                      <w:rFonts w:ascii="Arial" w:eastAsia="Calibri" w:hAnsi="Arial" w:cs="Arial"/>
                      <w:b/>
                      <w:color w:val="FFFFFF"/>
                    </w:rPr>
                    <w:t>Introduction</w:t>
                  </w:r>
                </w:p>
              </w:txbxContent>
            </v:textbox>
          </v:rect>
        </w:pict>
      </w:r>
      <w:r w:rsidR="00337969">
        <w:rPr>
          <w:rFonts w:ascii="Arial" w:hAnsi="Arial" w:cs="Arial"/>
          <w:lang w:val="en-US"/>
        </w:rPr>
        <w:t>Moving repository sy</w:t>
      </w:r>
      <w:r>
        <w:rPr>
          <w:rFonts w:ascii="Arial" w:hAnsi="Arial" w:cs="Arial"/>
          <w:lang w:val="en-US"/>
        </w:rPr>
        <w:t>s</w:t>
      </w:r>
      <w:bookmarkStart w:id="0" w:name="_GoBack"/>
      <w:bookmarkEnd w:id="0"/>
      <w:r w:rsidR="00337969">
        <w:rPr>
          <w:rFonts w:ascii="Arial" w:hAnsi="Arial" w:cs="Arial"/>
          <w:lang w:val="en-US"/>
        </w:rPr>
        <w:t xml:space="preserve">tem </w:t>
      </w:r>
      <w:r w:rsidR="00337969" w:rsidRPr="003F1F32">
        <w:rPr>
          <w:rFonts w:ascii="Arial" w:hAnsi="Arial" w:cs="Arial"/>
        </w:rPr>
        <w:t>is an innovative space saving storage system with</w:t>
      </w:r>
      <w:r w:rsidR="00337969">
        <w:rPr>
          <w:rFonts w:ascii="Arial" w:hAnsi="Arial" w:cs="Arial"/>
          <w:lang w:val="en-US"/>
        </w:rPr>
        <w:t xml:space="preserve"> boltless units</w:t>
      </w:r>
      <w:r w:rsidR="00337969">
        <w:rPr>
          <w:rFonts w:ascii="Arial" w:hAnsi="Arial" w:cs="Arial"/>
        </w:rPr>
        <w:t xml:space="preserve"> mounted on mobile </w:t>
      </w:r>
      <w:r w:rsidR="00337969">
        <w:rPr>
          <w:rFonts w:ascii="Arial" w:hAnsi="Arial" w:cs="Arial"/>
          <w:lang w:val="en-US"/>
        </w:rPr>
        <w:t>undercarriage</w:t>
      </w:r>
      <w:r w:rsidR="00337969" w:rsidRPr="003F1F32">
        <w:rPr>
          <w:rFonts w:ascii="Arial" w:hAnsi="Arial" w:cs="Arial"/>
        </w:rPr>
        <w:t xml:space="preserve">, thereby eliminating </w:t>
      </w:r>
      <w:r w:rsidR="00337969">
        <w:rPr>
          <w:rFonts w:ascii="Arial" w:hAnsi="Arial" w:cs="Arial"/>
        </w:rPr>
        <w:t>un</w:t>
      </w:r>
      <w:r w:rsidR="00337969" w:rsidRPr="003F1F32">
        <w:rPr>
          <w:rFonts w:ascii="Arial" w:hAnsi="Arial" w:cs="Arial"/>
        </w:rPr>
        <w:t>-productive aisles.</w:t>
      </w:r>
      <w:r w:rsidR="00337969">
        <w:rPr>
          <w:rFonts w:ascii="Arial" w:hAnsi="Arial" w:cs="Arial"/>
        </w:rPr>
        <w:t xml:space="preserve"> This system is </w:t>
      </w:r>
      <w:r w:rsidR="00337969" w:rsidRPr="006C2888">
        <w:rPr>
          <w:rFonts w:ascii="Arial" w:hAnsi="Arial" w:cs="Arial"/>
        </w:rPr>
        <w:t xml:space="preserve">suitable for storing lighter loads. </w:t>
      </w:r>
      <w:r w:rsidR="00337969">
        <w:rPr>
          <w:rFonts w:ascii="Arial" w:hAnsi="Arial" w:cs="Arial"/>
        </w:rPr>
        <w:t>This</w:t>
      </w:r>
      <w:r w:rsidR="00337969" w:rsidRPr="006C2888">
        <w:rPr>
          <w:rFonts w:ascii="Arial" w:hAnsi="Arial" w:cs="Arial"/>
        </w:rPr>
        <w:t xml:space="preserve"> system </w:t>
      </w:r>
      <w:r w:rsidR="00337969">
        <w:rPr>
          <w:rFonts w:ascii="Arial" w:hAnsi="Arial" w:cs="Arial"/>
        </w:rPr>
        <w:t xml:space="preserve">is </w:t>
      </w:r>
      <w:r w:rsidR="00337969" w:rsidRPr="006C2888">
        <w:rPr>
          <w:rFonts w:ascii="Arial" w:hAnsi="Arial" w:cs="Arial"/>
        </w:rPr>
        <w:t>for manual picking of products following the “man-to-goods” principle</w:t>
      </w:r>
      <w:r w:rsidR="00337969">
        <w:rPr>
          <w:rFonts w:ascii="Arial" w:hAnsi="Arial" w:cs="Arial"/>
        </w:rPr>
        <w:t>s,</w:t>
      </w:r>
      <w:r w:rsidR="00337969" w:rsidRPr="006C2888">
        <w:rPr>
          <w:rFonts w:ascii="Arial" w:hAnsi="Arial" w:cs="Arial"/>
        </w:rPr>
        <w:t xml:space="preserve"> </w:t>
      </w:r>
      <w:r w:rsidR="00337969">
        <w:rPr>
          <w:rFonts w:ascii="Arial" w:hAnsi="Arial" w:cs="Arial"/>
        </w:rPr>
        <w:t>i</w:t>
      </w:r>
      <w:r w:rsidR="00337969" w:rsidRPr="006C2888">
        <w:rPr>
          <w:rFonts w:ascii="Arial" w:hAnsi="Arial" w:cs="Arial"/>
        </w:rPr>
        <w:t>.e. goods which are easily handle &amp; lifted by man are stored in these systems.</w:t>
      </w:r>
    </w:p>
    <w:p w:rsidR="00337969" w:rsidRPr="000D5F4D" w:rsidRDefault="00337969" w:rsidP="00337969">
      <w:pPr>
        <w:pStyle w:val="BodyTextIndent"/>
        <w:snapToGrid w:val="0"/>
        <w:spacing w:after="0"/>
        <w:ind w:left="0"/>
        <w:jc w:val="both"/>
        <w:rPr>
          <w:rFonts w:ascii="Arial" w:hAnsi="Arial" w:cs="Arial"/>
        </w:rPr>
      </w:pPr>
      <w:r w:rsidRPr="000D5F4D">
        <w:rPr>
          <w:rFonts w:ascii="Arial" w:hAnsi="Arial" w:cs="Arial"/>
        </w:rPr>
        <w:t>Boltless</w:t>
      </w:r>
      <w:r>
        <w:rPr>
          <w:rFonts w:ascii="Arial" w:hAnsi="Arial" w:cs="Arial"/>
          <w:lang w:val="en-US"/>
        </w:rPr>
        <w:t xml:space="preserve"> mobile</w:t>
      </w:r>
      <w:r w:rsidRPr="000D5F4D">
        <w:rPr>
          <w:rFonts w:ascii="Arial" w:hAnsi="Arial" w:cs="Arial"/>
        </w:rPr>
        <w:t xml:space="preserve"> </w:t>
      </w:r>
      <w:r>
        <w:rPr>
          <w:rFonts w:ascii="Arial" w:hAnsi="Arial" w:cs="Arial"/>
        </w:rPr>
        <w:t>system</w:t>
      </w:r>
      <w:r w:rsidRPr="000D5F4D">
        <w:rPr>
          <w:rFonts w:ascii="Arial" w:hAnsi="Arial" w:cs="Arial"/>
        </w:rPr>
        <w:t xml:space="preserve"> has</w:t>
      </w:r>
      <w:r>
        <w:rPr>
          <w:rFonts w:ascii="Arial" w:hAnsi="Arial" w:cs="Arial"/>
        </w:rPr>
        <w:t xml:space="preserve"> to be with</w:t>
      </w:r>
      <w:r w:rsidRPr="000D5F4D">
        <w:rPr>
          <w:rFonts w:ascii="Arial" w:hAnsi="Arial" w:cs="Arial"/>
        </w:rPr>
        <w:t xml:space="preserve"> the prominent characteristics of rapid assembly, flexibility to adjust levels without any additional tools.</w:t>
      </w:r>
    </w:p>
    <w:p w:rsidR="000E49F2" w:rsidRDefault="006A7657">
      <w:r>
        <w:rPr>
          <w:noProof/>
          <w:lang w:eastAsia="en-IN"/>
        </w:rPr>
        <w:pict>
          <v:rect id="_x0000_s1027" style="position:absolute;margin-left:-18.75pt;margin-top:6.9pt;width:503.25pt;height:21.6pt;z-index:251659264" fillcolor="#0070c0" strokecolor="#92cddc" strokeweight="1pt">
            <v:fill color2="#daeef3"/>
            <v:shadow on="t" type="perspective" color="#205867" opacity=".5" offset="1pt" offset2="-3pt"/>
            <v:textbox style="mso-next-textbox:#_x0000_s1027">
              <w:txbxContent>
                <w:p w:rsidR="00337969" w:rsidRPr="00136F80" w:rsidRDefault="00337969" w:rsidP="00337969">
                  <w:pPr>
                    <w:rPr>
                      <w:rFonts w:ascii="Arial" w:eastAsia="Calibri" w:hAnsi="Arial" w:cs="Arial"/>
                      <w:color w:val="FFFFFF"/>
                    </w:rPr>
                  </w:pPr>
                  <w:r w:rsidRPr="00136F80">
                    <w:rPr>
                      <w:rFonts w:ascii="Arial" w:eastAsia="Calibri" w:hAnsi="Arial" w:cs="Arial"/>
                      <w:b/>
                      <w:color w:val="FFFFFF"/>
                    </w:rPr>
                    <w:t>Design</w:t>
                  </w:r>
                </w:p>
              </w:txbxContent>
            </v:textbox>
          </v:rect>
        </w:pict>
      </w:r>
    </w:p>
    <w:p w:rsidR="00337969" w:rsidRDefault="00337969"/>
    <w:p w:rsidR="00337969" w:rsidRDefault="00337969">
      <w:r>
        <w:t>Design is to be done as per following guidelines or codes</w:t>
      </w:r>
    </w:p>
    <w:p w:rsidR="00337969" w:rsidRPr="00D751F1" w:rsidRDefault="00337969" w:rsidP="00337969">
      <w:pPr>
        <w:pStyle w:val="BodyTextIndent"/>
        <w:snapToGrid w:val="0"/>
        <w:spacing w:after="0"/>
        <w:ind w:left="0"/>
        <w:jc w:val="both"/>
        <w:outlineLvl w:val="0"/>
        <w:rPr>
          <w:rFonts w:ascii="Arial" w:hAnsi="Arial" w:cs="Arial"/>
          <w:color w:val="000000"/>
          <w:lang w:val="en-US"/>
        </w:rPr>
      </w:pPr>
      <w:r w:rsidRPr="002625D3">
        <w:rPr>
          <w:rFonts w:ascii="Arial" w:hAnsi="Arial" w:cs="Arial"/>
          <w:color w:val="000000"/>
        </w:rPr>
        <w:t xml:space="preserve">SEMA - Code of practice for the design of </w:t>
      </w:r>
      <w:r>
        <w:rPr>
          <w:rFonts w:ascii="Arial" w:hAnsi="Arial" w:cs="Arial"/>
          <w:color w:val="000000"/>
          <w:lang w:val="en-US"/>
        </w:rPr>
        <w:t>Mobile Systems</w:t>
      </w:r>
    </w:p>
    <w:p w:rsidR="00337969" w:rsidRDefault="00337969" w:rsidP="00337969">
      <w:pPr>
        <w:pStyle w:val="BodyTextIndent"/>
        <w:snapToGrid w:val="0"/>
        <w:spacing w:after="0"/>
        <w:ind w:left="0"/>
        <w:jc w:val="both"/>
        <w:outlineLvl w:val="0"/>
        <w:rPr>
          <w:rFonts w:ascii="Arial" w:hAnsi="Arial" w:cs="Arial"/>
          <w:color w:val="000000"/>
          <w:lang w:val="en-US"/>
        </w:rPr>
      </w:pPr>
      <w:r w:rsidRPr="002625D3">
        <w:rPr>
          <w:rFonts w:ascii="Arial" w:hAnsi="Arial" w:cs="Arial"/>
          <w:color w:val="000000"/>
        </w:rPr>
        <w:t xml:space="preserve">SEMA - Code of practice for the design of High and Low Rise Static steel </w:t>
      </w:r>
      <w:r>
        <w:rPr>
          <w:rFonts w:ascii="Arial" w:hAnsi="Arial" w:cs="Arial"/>
          <w:color w:val="000000"/>
        </w:rPr>
        <w:t>system</w:t>
      </w:r>
      <w:r w:rsidRPr="002625D3">
        <w:rPr>
          <w:rFonts w:ascii="Arial" w:hAnsi="Arial" w:cs="Arial"/>
          <w:color w:val="000000"/>
        </w:rPr>
        <w:t xml:space="preserve"> </w:t>
      </w:r>
    </w:p>
    <w:p w:rsidR="00337969" w:rsidRPr="00D751F1" w:rsidRDefault="00337969" w:rsidP="00337969">
      <w:pPr>
        <w:pStyle w:val="BodyTextIndent"/>
        <w:snapToGrid w:val="0"/>
        <w:spacing w:after="0"/>
        <w:ind w:left="0"/>
        <w:jc w:val="both"/>
        <w:outlineLvl w:val="0"/>
        <w:rPr>
          <w:rFonts w:ascii="Arial" w:hAnsi="Arial" w:cs="Arial"/>
          <w:color w:val="000000"/>
          <w:lang w:val="en-US"/>
        </w:rPr>
      </w:pPr>
      <w:r w:rsidRPr="001767B4">
        <w:rPr>
          <w:rFonts w:ascii="Arial" w:hAnsi="Arial" w:cs="Arial"/>
          <w:color w:val="000000"/>
        </w:rPr>
        <w:t xml:space="preserve">BS: 5950 (V): 1998 – </w:t>
      </w:r>
      <w:r>
        <w:rPr>
          <w:rFonts w:ascii="Arial" w:hAnsi="Arial" w:cs="Arial"/>
          <w:color w:val="000000"/>
          <w:lang w:val="en-US"/>
        </w:rPr>
        <w:t>Code of practice for design of cold formed thin gauge sections</w:t>
      </w:r>
    </w:p>
    <w:p w:rsidR="00337969" w:rsidRDefault="00337969" w:rsidP="00337969">
      <w:pPr>
        <w:pStyle w:val="BodyTextIndent"/>
        <w:snapToGrid w:val="0"/>
        <w:spacing w:after="0"/>
        <w:ind w:left="0"/>
        <w:jc w:val="both"/>
        <w:outlineLvl w:val="0"/>
        <w:rPr>
          <w:rFonts w:ascii="Arial" w:hAnsi="Arial" w:cs="Arial"/>
          <w:color w:val="000000"/>
        </w:rPr>
      </w:pPr>
      <w:r w:rsidRPr="001767B4">
        <w:rPr>
          <w:rFonts w:ascii="Arial" w:hAnsi="Arial" w:cs="Arial"/>
          <w:color w:val="000000"/>
        </w:rPr>
        <w:t>FEM 10.2.06 – Code of practice for design of hand loaded static steel system.</w:t>
      </w:r>
    </w:p>
    <w:p w:rsidR="00337969" w:rsidRDefault="006A7657" w:rsidP="00337969">
      <w:pPr>
        <w:pStyle w:val="BodyTextIndent"/>
        <w:snapToGrid w:val="0"/>
        <w:spacing w:after="0"/>
        <w:ind w:left="0"/>
        <w:jc w:val="both"/>
        <w:outlineLvl w:val="0"/>
        <w:rPr>
          <w:rFonts w:ascii="Arial" w:hAnsi="Arial" w:cs="Arial"/>
          <w:color w:val="000000"/>
        </w:rPr>
      </w:pPr>
      <w:r>
        <w:rPr>
          <w:rFonts w:ascii="Arial" w:hAnsi="Arial" w:cs="Arial"/>
          <w:noProof/>
          <w:color w:val="000000"/>
          <w:lang w:eastAsia="en-IN"/>
        </w:rPr>
        <w:pict>
          <v:rect id="_x0000_s1028" style="position:absolute;left:0;text-align:left;margin-left:-17.25pt;margin-top:8.35pt;width:503.25pt;height:21.6pt;z-index:251660288" fillcolor="#0070c0" strokecolor="#92cddc" strokeweight="1pt">
            <v:fill color2="#daeef3"/>
            <v:shadow on="t" type="perspective" color="#205867" opacity=".5" offset="1pt" offset2="-3pt"/>
            <v:textbox style="mso-next-textbox:#_x0000_s1028">
              <w:txbxContent>
                <w:p w:rsidR="00337969" w:rsidRPr="00136F80" w:rsidRDefault="00337969" w:rsidP="00337969">
                  <w:pPr>
                    <w:rPr>
                      <w:rFonts w:ascii="Arial" w:eastAsia="Calibri" w:hAnsi="Arial" w:cs="Arial"/>
                      <w:color w:val="FFFFFF"/>
                    </w:rPr>
                  </w:pPr>
                  <w:r w:rsidRPr="00136F80">
                    <w:rPr>
                      <w:rFonts w:ascii="Arial" w:eastAsia="Calibri" w:hAnsi="Arial" w:cs="Arial"/>
                      <w:b/>
                      <w:color w:val="FFFFFF"/>
                    </w:rPr>
                    <w:t>Raw Material</w:t>
                  </w:r>
                </w:p>
              </w:txbxContent>
            </v:textbox>
          </v:rect>
        </w:pict>
      </w:r>
    </w:p>
    <w:p w:rsidR="00337969" w:rsidRPr="001767B4" w:rsidRDefault="00337969" w:rsidP="00337969">
      <w:pPr>
        <w:pStyle w:val="BodyTextIndent"/>
        <w:snapToGrid w:val="0"/>
        <w:spacing w:after="0"/>
        <w:ind w:left="0"/>
        <w:jc w:val="both"/>
        <w:outlineLvl w:val="0"/>
        <w:rPr>
          <w:rFonts w:ascii="Arial" w:hAnsi="Arial" w:cs="Arial"/>
          <w:color w:val="000000"/>
        </w:rPr>
      </w:pPr>
      <w:r w:rsidRPr="001767B4">
        <w:rPr>
          <w:rFonts w:ascii="Arial" w:hAnsi="Arial" w:cs="Arial"/>
          <w:color w:val="000000"/>
        </w:rPr>
        <w:t xml:space="preserve"> </w:t>
      </w:r>
    </w:p>
    <w:p w:rsidR="00337969" w:rsidRPr="001767B4" w:rsidRDefault="00337969" w:rsidP="00337969">
      <w:pPr>
        <w:pStyle w:val="BodyTextIndent"/>
        <w:snapToGrid w:val="0"/>
        <w:spacing w:after="0"/>
        <w:ind w:left="0" w:firstLine="720"/>
        <w:jc w:val="both"/>
        <w:outlineLvl w:val="0"/>
        <w:rPr>
          <w:rFonts w:ascii="Arial" w:hAnsi="Arial" w:cs="Arial"/>
          <w:color w:val="000000"/>
          <w:lang w:val="en-US"/>
        </w:rPr>
      </w:pPr>
    </w:p>
    <w:p w:rsidR="00337969" w:rsidRDefault="00337969">
      <w:pPr>
        <w:rPr>
          <w:rFonts w:ascii="Arial" w:hAnsi="Arial" w:cs="Arial"/>
          <w:color w:val="000000"/>
        </w:rPr>
      </w:pPr>
      <w:r w:rsidRPr="001767B4">
        <w:rPr>
          <w:rFonts w:ascii="Arial" w:eastAsia="Calibri" w:hAnsi="Arial" w:cs="Arial"/>
          <w:color w:val="000000"/>
        </w:rPr>
        <w:t>Load bearing members &amp; accessories are</w:t>
      </w:r>
      <w:r>
        <w:rPr>
          <w:rFonts w:ascii="Arial" w:hAnsi="Arial" w:cs="Arial"/>
          <w:color w:val="000000"/>
        </w:rPr>
        <w:t xml:space="preserve"> to be</w:t>
      </w:r>
      <w:r w:rsidRPr="001767B4">
        <w:rPr>
          <w:rFonts w:ascii="Arial" w:eastAsia="Calibri" w:hAnsi="Arial" w:cs="Arial"/>
          <w:color w:val="000000"/>
        </w:rPr>
        <w:t xml:space="preserve"> made up of relevant high strength steel &amp; the different types of materials used are</w:t>
      </w:r>
    </w:p>
    <w:tbl>
      <w:tblPr>
        <w:tblW w:w="9935" w:type="dxa"/>
        <w:tblInd w:w="96" w:type="dxa"/>
        <w:tblLook w:val="04A0" w:firstRow="1" w:lastRow="0" w:firstColumn="1" w:lastColumn="0" w:noHBand="0" w:noVBand="1"/>
      </w:tblPr>
      <w:tblGrid>
        <w:gridCol w:w="1419"/>
        <w:gridCol w:w="1975"/>
        <w:gridCol w:w="3422"/>
        <w:gridCol w:w="3119"/>
      </w:tblGrid>
      <w:tr w:rsidR="00337969" w:rsidRPr="00D12BA9" w:rsidTr="004D353C">
        <w:trPr>
          <w:trHeight w:val="630"/>
        </w:trPr>
        <w:tc>
          <w:tcPr>
            <w:tcW w:w="1419"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337969" w:rsidRPr="001767B4" w:rsidRDefault="00337969" w:rsidP="004D353C">
            <w:pPr>
              <w:jc w:val="center"/>
              <w:rPr>
                <w:rFonts w:ascii="Arial" w:eastAsia="Calibri" w:hAnsi="Arial" w:cs="Arial"/>
                <w:b/>
                <w:bCs/>
                <w:color w:val="000000"/>
                <w:sz w:val="20"/>
                <w:szCs w:val="20"/>
              </w:rPr>
            </w:pPr>
            <w:r w:rsidRPr="001767B4">
              <w:rPr>
                <w:rFonts w:ascii="Arial" w:eastAsia="Calibri" w:hAnsi="Arial" w:cs="Arial"/>
                <w:b/>
                <w:bCs/>
                <w:color w:val="000000"/>
                <w:sz w:val="20"/>
                <w:szCs w:val="20"/>
              </w:rPr>
              <w:t>Steel Type</w:t>
            </w:r>
          </w:p>
        </w:tc>
        <w:tc>
          <w:tcPr>
            <w:tcW w:w="1975" w:type="dxa"/>
            <w:tcBorders>
              <w:top w:val="single" w:sz="4" w:space="0" w:color="auto"/>
              <w:left w:val="nil"/>
              <w:bottom w:val="single" w:sz="4" w:space="0" w:color="auto"/>
              <w:right w:val="single" w:sz="4" w:space="0" w:color="auto"/>
            </w:tcBorders>
            <w:shd w:val="clear" w:color="000000" w:fill="E0E0E0"/>
            <w:vAlign w:val="center"/>
            <w:hideMark/>
          </w:tcPr>
          <w:p w:rsidR="00337969" w:rsidRPr="001767B4" w:rsidRDefault="00337969" w:rsidP="004D353C">
            <w:pPr>
              <w:jc w:val="center"/>
              <w:rPr>
                <w:rFonts w:ascii="Arial" w:eastAsia="Calibri" w:hAnsi="Arial" w:cs="Arial"/>
                <w:b/>
                <w:bCs/>
                <w:color w:val="000000"/>
                <w:sz w:val="20"/>
                <w:szCs w:val="20"/>
              </w:rPr>
            </w:pPr>
            <w:r w:rsidRPr="001767B4">
              <w:rPr>
                <w:rFonts w:ascii="Arial" w:eastAsia="Calibri" w:hAnsi="Arial" w:cs="Arial"/>
                <w:b/>
                <w:bCs/>
                <w:color w:val="000000"/>
                <w:sz w:val="20"/>
                <w:szCs w:val="20"/>
              </w:rPr>
              <w:t>Minimum guaranteed yield strength</w:t>
            </w:r>
          </w:p>
        </w:tc>
        <w:tc>
          <w:tcPr>
            <w:tcW w:w="3422" w:type="dxa"/>
            <w:tcBorders>
              <w:top w:val="single" w:sz="4" w:space="0" w:color="auto"/>
              <w:left w:val="nil"/>
              <w:bottom w:val="single" w:sz="4" w:space="0" w:color="auto"/>
              <w:right w:val="single" w:sz="4" w:space="0" w:color="auto"/>
            </w:tcBorders>
            <w:shd w:val="clear" w:color="000000" w:fill="E0E0E0"/>
            <w:vAlign w:val="center"/>
            <w:hideMark/>
          </w:tcPr>
          <w:p w:rsidR="00337969" w:rsidRPr="001767B4" w:rsidRDefault="00337969" w:rsidP="004D353C">
            <w:pPr>
              <w:jc w:val="center"/>
              <w:rPr>
                <w:rFonts w:ascii="Arial" w:eastAsia="Calibri" w:hAnsi="Arial" w:cs="Arial"/>
                <w:b/>
                <w:bCs/>
                <w:color w:val="000000"/>
                <w:sz w:val="20"/>
                <w:szCs w:val="20"/>
              </w:rPr>
            </w:pPr>
            <w:r w:rsidRPr="001767B4">
              <w:rPr>
                <w:rFonts w:ascii="Arial" w:eastAsia="Calibri" w:hAnsi="Arial" w:cs="Arial"/>
                <w:b/>
                <w:bCs/>
                <w:color w:val="000000"/>
                <w:sz w:val="20"/>
                <w:szCs w:val="20"/>
              </w:rPr>
              <w:t>Applicable standards</w:t>
            </w:r>
          </w:p>
        </w:tc>
        <w:tc>
          <w:tcPr>
            <w:tcW w:w="3119" w:type="dxa"/>
            <w:tcBorders>
              <w:top w:val="single" w:sz="4" w:space="0" w:color="auto"/>
              <w:left w:val="nil"/>
              <w:bottom w:val="single" w:sz="4" w:space="0" w:color="auto"/>
              <w:right w:val="single" w:sz="4" w:space="0" w:color="auto"/>
            </w:tcBorders>
            <w:shd w:val="clear" w:color="000000" w:fill="E0E0E0"/>
            <w:vAlign w:val="center"/>
          </w:tcPr>
          <w:p w:rsidR="00337969" w:rsidRPr="001767B4" w:rsidRDefault="00337969" w:rsidP="004D353C">
            <w:pPr>
              <w:jc w:val="center"/>
              <w:rPr>
                <w:rFonts w:ascii="Arial" w:eastAsia="Calibri" w:hAnsi="Arial" w:cs="Arial"/>
                <w:b/>
                <w:bCs/>
                <w:color w:val="000000"/>
                <w:sz w:val="20"/>
                <w:szCs w:val="20"/>
              </w:rPr>
            </w:pPr>
            <w:r w:rsidRPr="001767B4">
              <w:rPr>
                <w:rFonts w:ascii="Arial" w:eastAsia="Calibri" w:hAnsi="Arial" w:cs="Arial"/>
                <w:b/>
                <w:bCs/>
                <w:color w:val="000000"/>
                <w:sz w:val="20"/>
                <w:szCs w:val="20"/>
              </w:rPr>
              <w:t>Component Usage</w:t>
            </w:r>
          </w:p>
        </w:tc>
      </w:tr>
      <w:tr w:rsidR="00337969" w:rsidRPr="00D12BA9" w:rsidTr="004D353C">
        <w:trPr>
          <w:trHeight w:val="31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Galvanized</w:t>
            </w:r>
          </w:p>
        </w:tc>
        <w:tc>
          <w:tcPr>
            <w:tcW w:w="1975" w:type="dxa"/>
            <w:tcBorders>
              <w:top w:val="nil"/>
              <w:left w:val="nil"/>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210 Mpa</w:t>
            </w:r>
          </w:p>
        </w:tc>
        <w:tc>
          <w:tcPr>
            <w:tcW w:w="3422" w:type="dxa"/>
            <w:tcBorders>
              <w:top w:val="nil"/>
              <w:left w:val="nil"/>
              <w:bottom w:val="single" w:sz="4" w:space="0" w:color="auto"/>
              <w:right w:val="single" w:sz="4" w:space="0" w:color="auto"/>
            </w:tcBorders>
            <w:shd w:val="clear" w:color="auto" w:fill="auto"/>
            <w:vAlign w:val="center"/>
            <w:hideMark/>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IS:277 D</w:t>
            </w:r>
          </w:p>
        </w:tc>
        <w:tc>
          <w:tcPr>
            <w:tcW w:w="3119" w:type="dxa"/>
            <w:tcBorders>
              <w:top w:val="nil"/>
              <w:left w:val="nil"/>
              <w:bottom w:val="single" w:sz="4" w:space="0" w:color="auto"/>
              <w:right w:val="single" w:sz="4" w:space="0" w:color="auto"/>
            </w:tcBorders>
            <w:vAlign w:val="center"/>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 xml:space="preserve">G50 Upright, Shelf Panel, </w:t>
            </w:r>
          </w:p>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G50 inner cladding</w:t>
            </w:r>
            <w:r>
              <w:rPr>
                <w:rFonts w:ascii="Arial" w:eastAsia="Calibri" w:hAnsi="Arial" w:cs="Arial"/>
                <w:color w:val="000000"/>
                <w:sz w:val="20"/>
                <w:szCs w:val="20"/>
              </w:rPr>
              <w:t xml:space="preserve">, </w:t>
            </w:r>
          </w:p>
        </w:tc>
      </w:tr>
      <w:tr w:rsidR="00337969" w:rsidRPr="00D12BA9" w:rsidTr="004D353C">
        <w:trPr>
          <w:trHeight w:val="6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Galvanized</w:t>
            </w:r>
          </w:p>
        </w:tc>
        <w:tc>
          <w:tcPr>
            <w:tcW w:w="1975" w:type="dxa"/>
            <w:tcBorders>
              <w:top w:val="nil"/>
              <w:left w:val="nil"/>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255 Mpa</w:t>
            </w:r>
          </w:p>
        </w:tc>
        <w:tc>
          <w:tcPr>
            <w:tcW w:w="3422" w:type="dxa"/>
            <w:tcBorders>
              <w:top w:val="nil"/>
              <w:left w:val="nil"/>
              <w:bottom w:val="single" w:sz="4" w:space="0" w:color="auto"/>
              <w:right w:val="single" w:sz="4" w:space="0" w:color="auto"/>
            </w:tcBorders>
            <w:shd w:val="clear" w:color="auto" w:fill="auto"/>
            <w:vAlign w:val="center"/>
            <w:hideMark/>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ASTM A 653M</w:t>
            </w:r>
            <w:r w:rsidRPr="001767B4">
              <w:rPr>
                <w:rFonts w:ascii="Arial" w:eastAsia="Calibri" w:hAnsi="Arial" w:cs="Arial"/>
                <w:color w:val="000000"/>
                <w:sz w:val="20"/>
                <w:szCs w:val="20"/>
              </w:rPr>
              <w:br/>
              <w:t>SS GRADE 37 (CLASS 1)</w:t>
            </w:r>
          </w:p>
        </w:tc>
        <w:tc>
          <w:tcPr>
            <w:tcW w:w="3119" w:type="dxa"/>
            <w:tcBorders>
              <w:top w:val="nil"/>
              <w:left w:val="nil"/>
              <w:bottom w:val="single" w:sz="4" w:space="0" w:color="auto"/>
              <w:right w:val="single" w:sz="4" w:space="0" w:color="auto"/>
            </w:tcBorders>
            <w:vAlign w:val="center"/>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Shelf Clip</w:t>
            </w:r>
            <w:r>
              <w:rPr>
                <w:rFonts w:ascii="Arial" w:eastAsia="Calibri" w:hAnsi="Arial" w:cs="Arial"/>
                <w:color w:val="000000"/>
                <w:sz w:val="20"/>
                <w:szCs w:val="20"/>
              </w:rPr>
              <w:t>, Cladding clamp</w:t>
            </w:r>
          </w:p>
        </w:tc>
      </w:tr>
      <w:tr w:rsidR="00337969" w:rsidRPr="00D12BA9" w:rsidTr="004D353C">
        <w:trPr>
          <w:trHeight w:val="94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HR</w:t>
            </w:r>
          </w:p>
        </w:tc>
        <w:tc>
          <w:tcPr>
            <w:tcW w:w="1975" w:type="dxa"/>
            <w:tcBorders>
              <w:top w:val="nil"/>
              <w:left w:val="nil"/>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255 Mpa</w:t>
            </w:r>
          </w:p>
        </w:tc>
        <w:tc>
          <w:tcPr>
            <w:tcW w:w="3422" w:type="dxa"/>
            <w:tcBorders>
              <w:top w:val="nil"/>
              <w:left w:val="nil"/>
              <w:bottom w:val="single" w:sz="4" w:space="0" w:color="auto"/>
              <w:right w:val="single" w:sz="4" w:space="0" w:color="auto"/>
            </w:tcBorders>
            <w:shd w:val="clear" w:color="auto" w:fill="auto"/>
            <w:vAlign w:val="center"/>
            <w:hideMark/>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IS: 5986 - Fe 410 / Equivalent</w:t>
            </w:r>
          </w:p>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(or) IS:2062 - E 250/ Equivalent</w:t>
            </w:r>
            <w:r w:rsidRPr="001767B4">
              <w:rPr>
                <w:rFonts w:ascii="Arial" w:eastAsia="Calibri" w:hAnsi="Arial" w:cs="Arial"/>
                <w:color w:val="000000"/>
                <w:sz w:val="20"/>
                <w:szCs w:val="20"/>
              </w:rPr>
              <w:br/>
              <w:t>JIS 3101: SS 400</w:t>
            </w:r>
            <w:r w:rsidRPr="001767B4">
              <w:rPr>
                <w:rFonts w:ascii="Arial" w:eastAsia="Calibri" w:hAnsi="Arial" w:cs="Arial"/>
                <w:color w:val="000000"/>
                <w:sz w:val="20"/>
                <w:szCs w:val="20"/>
              </w:rPr>
              <w:br/>
              <w:t>EN 10025 : S 235</w:t>
            </w:r>
          </w:p>
        </w:tc>
        <w:tc>
          <w:tcPr>
            <w:tcW w:w="3119" w:type="dxa"/>
            <w:tcBorders>
              <w:top w:val="nil"/>
              <w:left w:val="nil"/>
              <w:bottom w:val="single" w:sz="4" w:space="0" w:color="auto"/>
              <w:right w:val="single" w:sz="4" w:space="0" w:color="auto"/>
            </w:tcBorders>
            <w:vAlign w:val="center"/>
          </w:tcPr>
          <w:p w:rsidR="00337969" w:rsidRPr="001767B4" w:rsidRDefault="00337969" w:rsidP="004D353C">
            <w:pPr>
              <w:rPr>
                <w:rFonts w:ascii="Arial" w:eastAsia="Calibri" w:hAnsi="Arial" w:cs="Arial"/>
                <w:color w:val="000000"/>
                <w:sz w:val="20"/>
                <w:szCs w:val="20"/>
              </w:rPr>
            </w:pPr>
            <w:r>
              <w:rPr>
                <w:rFonts w:ascii="Arial" w:eastAsia="Calibri" w:hAnsi="Arial" w:cs="Arial"/>
                <w:color w:val="000000"/>
                <w:sz w:val="20"/>
                <w:szCs w:val="20"/>
              </w:rPr>
              <w:t>Undercarriage ‘C’ Channels</w:t>
            </w:r>
          </w:p>
        </w:tc>
      </w:tr>
      <w:tr w:rsidR="00337969" w:rsidRPr="00D12BA9" w:rsidTr="004D353C">
        <w:trPr>
          <w:trHeight w:val="94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CR</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sidRPr="001767B4">
              <w:rPr>
                <w:rFonts w:ascii="Arial" w:eastAsia="Calibri" w:hAnsi="Arial" w:cs="Arial"/>
                <w:color w:val="000000"/>
                <w:sz w:val="20"/>
                <w:szCs w:val="20"/>
              </w:rPr>
              <w:t>210 Mpa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IS:513 D</w:t>
            </w:r>
            <w:r w:rsidRPr="001767B4">
              <w:rPr>
                <w:rFonts w:ascii="Arial" w:eastAsia="Calibri" w:hAnsi="Arial" w:cs="Arial"/>
                <w:color w:val="000000"/>
                <w:sz w:val="20"/>
                <w:szCs w:val="20"/>
              </w:rPr>
              <w:br/>
              <w:t>JIS ; G3141</w:t>
            </w:r>
          </w:p>
        </w:tc>
        <w:tc>
          <w:tcPr>
            <w:tcW w:w="3119" w:type="dxa"/>
            <w:tcBorders>
              <w:top w:val="single" w:sz="4" w:space="0" w:color="auto"/>
              <w:left w:val="nil"/>
              <w:bottom w:val="single" w:sz="4" w:space="0" w:color="auto"/>
              <w:right w:val="single" w:sz="4" w:space="0" w:color="auto"/>
            </w:tcBorders>
            <w:vAlign w:val="center"/>
          </w:tcPr>
          <w:p w:rsidR="00337969" w:rsidRPr="001767B4" w:rsidRDefault="00337969" w:rsidP="004D353C">
            <w:pPr>
              <w:rPr>
                <w:rFonts w:ascii="Arial" w:eastAsia="Calibri" w:hAnsi="Arial" w:cs="Arial"/>
                <w:color w:val="000000"/>
                <w:sz w:val="20"/>
                <w:szCs w:val="20"/>
              </w:rPr>
            </w:pPr>
            <w:r w:rsidRPr="001767B4">
              <w:rPr>
                <w:rFonts w:ascii="Arial" w:eastAsia="Calibri" w:hAnsi="Arial" w:cs="Arial"/>
                <w:color w:val="000000"/>
                <w:sz w:val="20"/>
                <w:szCs w:val="20"/>
              </w:rPr>
              <w:t>Peripheral Claddings</w:t>
            </w:r>
            <w:r>
              <w:rPr>
                <w:rFonts w:ascii="Arial" w:eastAsia="Calibri" w:hAnsi="Arial" w:cs="Arial"/>
                <w:color w:val="000000"/>
                <w:sz w:val="20"/>
                <w:szCs w:val="20"/>
              </w:rPr>
              <w:t>, Top panel</w:t>
            </w:r>
          </w:p>
        </w:tc>
      </w:tr>
      <w:tr w:rsidR="00337969" w:rsidRPr="00D12BA9" w:rsidTr="004D353C">
        <w:trPr>
          <w:trHeight w:val="94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Pr>
                <w:rFonts w:ascii="Arial" w:eastAsia="Calibri" w:hAnsi="Arial" w:cs="Arial"/>
                <w:color w:val="000000"/>
                <w:sz w:val="20"/>
                <w:szCs w:val="20"/>
              </w:rPr>
              <w:t>SG 500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337969" w:rsidRPr="001767B4" w:rsidRDefault="00337969" w:rsidP="004D353C">
            <w:pPr>
              <w:jc w:val="center"/>
              <w:rPr>
                <w:rFonts w:ascii="Arial" w:eastAsia="Calibri" w:hAnsi="Arial" w:cs="Arial"/>
                <w:color w:val="000000"/>
                <w:sz w:val="20"/>
                <w:szCs w:val="20"/>
              </w:rPr>
            </w:pPr>
            <w:r>
              <w:rPr>
                <w:rFonts w:ascii="Arial" w:eastAsia="Calibri" w:hAnsi="Arial" w:cs="Arial"/>
                <w:color w:val="000000"/>
                <w:sz w:val="20"/>
                <w:szCs w:val="20"/>
              </w:rPr>
              <w:t>500</w:t>
            </w:r>
            <w:r w:rsidRPr="001767B4">
              <w:rPr>
                <w:rFonts w:ascii="Arial" w:eastAsia="Calibri" w:hAnsi="Arial" w:cs="Arial"/>
                <w:color w:val="000000"/>
                <w:sz w:val="20"/>
                <w:szCs w:val="20"/>
              </w:rPr>
              <w:t xml:space="preserve"> Mpa</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rsidR="00337969" w:rsidRPr="001767B4" w:rsidRDefault="00337969" w:rsidP="004D353C">
            <w:pPr>
              <w:rPr>
                <w:rFonts w:ascii="Arial" w:eastAsia="Calibri" w:hAnsi="Arial" w:cs="Arial"/>
                <w:color w:val="000000"/>
                <w:sz w:val="20"/>
                <w:szCs w:val="20"/>
              </w:rPr>
            </w:pPr>
            <w:r>
              <w:rPr>
                <w:rFonts w:ascii="Arial" w:eastAsia="Calibri" w:hAnsi="Arial" w:cs="Arial"/>
                <w:color w:val="000000"/>
                <w:sz w:val="20"/>
                <w:szCs w:val="20"/>
              </w:rPr>
              <w:t>IS 1865: 1991</w:t>
            </w:r>
          </w:p>
        </w:tc>
        <w:tc>
          <w:tcPr>
            <w:tcW w:w="3119" w:type="dxa"/>
            <w:tcBorders>
              <w:top w:val="single" w:sz="4" w:space="0" w:color="auto"/>
              <w:left w:val="nil"/>
              <w:bottom w:val="single" w:sz="4" w:space="0" w:color="auto"/>
              <w:right w:val="single" w:sz="4" w:space="0" w:color="auto"/>
            </w:tcBorders>
            <w:vAlign w:val="center"/>
          </w:tcPr>
          <w:p w:rsidR="00337969" w:rsidRPr="001767B4" w:rsidRDefault="00337969" w:rsidP="004D353C">
            <w:pPr>
              <w:rPr>
                <w:rFonts w:ascii="Arial" w:eastAsia="Calibri" w:hAnsi="Arial" w:cs="Arial"/>
                <w:color w:val="000000"/>
                <w:sz w:val="20"/>
                <w:szCs w:val="20"/>
              </w:rPr>
            </w:pPr>
            <w:r>
              <w:rPr>
                <w:rFonts w:ascii="Arial" w:eastAsia="Calibri" w:hAnsi="Arial" w:cs="Arial"/>
                <w:color w:val="000000"/>
                <w:sz w:val="20"/>
                <w:szCs w:val="20"/>
              </w:rPr>
              <w:t>Stepped wheel, Plain wheel</w:t>
            </w:r>
          </w:p>
        </w:tc>
      </w:tr>
    </w:tbl>
    <w:p w:rsidR="00337969" w:rsidRDefault="00337969">
      <w:pPr>
        <w:rPr>
          <w:b/>
        </w:rPr>
      </w:pPr>
    </w:p>
    <w:p w:rsidR="00337969" w:rsidRPr="003B5A56" w:rsidRDefault="00337969" w:rsidP="00337969">
      <w:pPr>
        <w:pStyle w:val="BodyTextIndent"/>
        <w:spacing w:after="0"/>
        <w:ind w:left="0"/>
        <w:jc w:val="both"/>
        <w:rPr>
          <w:rFonts w:ascii="Arial" w:hAnsi="Arial" w:cs="Arial"/>
        </w:rPr>
      </w:pPr>
      <w:r w:rsidRPr="003B5A56">
        <w:rPr>
          <w:rFonts w:ascii="Arial" w:hAnsi="Arial" w:cs="Arial"/>
        </w:rPr>
        <w:t xml:space="preserve">In addition to high strength, the raw material used for structural load bearing members posses adequate ductility </w:t>
      </w:r>
      <w:r>
        <w:rPr>
          <w:rFonts w:ascii="Arial" w:hAnsi="Arial" w:cs="Arial"/>
        </w:rPr>
        <w:t xml:space="preserve">is </w:t>
      </w:r>
      <w:r w:rsidRPr="003B5A56">
        <w:rPr>
          <w:rFonts w:ascii="Arial" w:hAnsi="Arial" w:cs="Arial"/>
        </w:rPr>
        <w:t xml:space="preserve">to ensure toughness. The material also has </w:t>
      </w:r>
      <w:r>
        <w:rPr>
          <w:rFonts w:ascii="Arial" w:hAnsi="Arial" w:cs="Arial"/>
        </w:rPr>
        <w:t xml:space="preserve">to be with </w:t>
      </w:r>
      <w:r w:rsidRPr="003B5A56">
        <w:rPr>
          <w:rFonts w:ascii="Arial" w:hAnsi="Arial" w:cs="Arial"/>
        </w:rPr>
        <w:t xml:space="preserve">the necessary impact strength for cold room applications up to -30 deg C. </w:t>
      </w:r>
    </w:p>
    <w:p w:rsidR="00337969" w:rsidRDefault="00337969">
      <w:pPr>
        <w:rPr>
          <w:b/>
        </w:rPr>
      </w:pPr>
    </w:p>
    <w:p w:rsidR="00337969" w:rsidRDefault="00337969">
      <w:pPr>
        <w:rPr>
          <w:b/>
        </w:rPr>
      </w:pPr>
    </w:p>
    <w:p w:rsidR="00337969" w:rsidRDefault="00337969">
      <w:pPr>
        <w:rPr>
          <w:b/>
        </w:rPr>
      </w:pPr>
    </w:p>
    <w:p w:rsidR="00337969" w:rsidRDefault="006A7657" w:rsidP="00337969">
      <w:pPr>
        <w:pStyle w:val="BodyTextIndent"/>
        <w:spacing w:after="0"/>
        <w:ind w:left="0"/>
        <w:jc w:val="both"/>
        <w:rPr>
          <w:rFonts w:ascii="Arial" w:hAnsi="Arial" w:cs="Arial"/>
        </w:rPr>
      </w:pPr>
      <w:r>
        <w:rPr>
          <w:b/>
          <w:noProof/>
          <w:lang w:eastAsia="en-IN"/>
        </w:rPr>
        <w:lastRenderedPageBreak/>
        <w:pict>
          <v:rect id="_x0000_s1029" style="position:absolute;left:0;text-align:left;margin-left:-26.25pt;margin-top:-32pt;width:503.25pt;height:21.6pt;z-index:251661312" fillcolor="#0070c0" strokecolor="#92cddc" strokeweight="1pt">
            <v:fill color2="#daeef3"/>
            <v:shadow on="t" type="perspective" color="#205867" opacity=".5" offset="1pt" offset2="-3pt"/>
            <v:textbox style="mso-next-textbox:#_x0000_s1029">
              <w:txbxContent>
                <w:p w:rsidR="00337969" w:rsidRPr="00136F80" w:rsidRDefault="00337969" w:rsidP="00337969">
                  <w:pPr>
                    <w:rPr>
                      <w:rFonts w:ascii="Arial" w:eastAsia="Calibri" w:hAnsi="Arial" w:cs="Arial"/>
                      <w:color w:val="FFFFFF"/>
                    </w:rPr>
                  </w:pPr>
                  <w:r w:rsidRPr="00136F80">
                    <w:rPr>
                      <w:rFonts w:ascii="Arial" w:eastAsia="Calibri" w:hAnsi="Arial" w:cs="Arial"/>
                      <w:b/>
                      <w:color w:val="FFFFFF"/>
                    </w:rPr>
                    <w:t>Fasteners</w:t>
                  </w:r>
                </w:p>
              </w:txbxContent>
            </v:textbox>
          </v:rect>
        </w:pict>
      </w:r>
      <w:r w:rsidR="00337969">
        <w:rPr>
          <w:rFonts w:ascii="Arial" w:hAnsi="Arial" w:cs="Arial"/>
          <w:lang w:val="en-US"/>
        </w:rPr>
        <w:t>B</w:t>
      </w:r>
      <w:r w:rsidR="00337969" w:rsidRPr="009E4239">
        <w:rPr>
          <w:rFonts w:ascii="Arial" w:hAnsi="Arial" w:cs="Arial"/>
          <w:lang w:val="en-US"/>
        </w:rPr>
        <w:t xml:space="preserve">oltless </w:t>
      </w:r>
      <w:r w:rsidR="00337969">
        <w:rPr>
          <w:rFonts w:ascii="Arial" w:hAnsi="Arial" w:cs="Arial"/>
          <w:lang w:val="en-US"/>
        </w:rPr>
        <w:t xml:space="preserve">superstructure should use </w:t>
      </w:r>
      <w:r w:rsidR="00337969" w:rsidRPr="009E4239">
        <w:rPr>
          <w:rFonts w:ascii="Arial" w:hAnsi="Arial" w:cs="Arial"/>
          <w:lang w:val="en-US"/>
        </w:rPr>
        <w:t>NO bolts for assembly of panels, panel stiffe</w:t>
      </w:r>
      <w:r w:rsidR="00337969">
        <w:rPr>
          <w:rFonts w:ascii="Arial" w:hAnsi="Arial" w:cs="Arial"/>
          <w:lang w:val="en-US"/>
        </w:rPr>
        <w:t>ners, back tie, fixed dividers.</w:t>
      </w:r>
      <w:r w:rsidR="00337969" w:rsidRPr="009E4239">
        <w:rPr>
          <w:rFonts w:ascii="Arial" w:hAnsi="Arial" w:cs="Arial"/>
          <w:lang w:val="en-US"/>
        </w:rPr>
        <w:t xml:space="preserve"> </w:t>
      </w:r>
      <w:r w:rsidR="00337969">
        <w:rPr>
          <w:rFonts w:ascii="Arial" w:hAnsi="Arial" w:cs="Arial"/>
          <w:lang w:val="en-US"/>
        </w:rPr>
        <w:t xml:space="preserve">Fasteners are to be used in understructure assembly &amp; cladding assembly. All these </w:t>
      </w:r>
      <w:r w:rsidR="00337969" w:rsidRPr="003B5A56">
        <w:rPr>
          <w:rFonts w:ascii="Arial" w:hAnsi="Arial" w:cs="Arial"/>
        </w:rPr>
        <w:t xml:space="preserve">fasteners </w:t>
      </w:r>
      <w:r w:rsidR="00337969">
        <w:rPr>
          <w:rFonts w:ascii="Arial" w:hAnsi="Arial" w:cs="Arial"/>
        </w:rPr>
        <w:t xml:space="preserve">should be </w:t>
      </w:r>
      <w:r w:rsidR="00337969" w:rsidRPr="003B5A56">
        <w:rPr>
          <w:rFonts w:ascii="Arial" w:hAnsi="Arial" w:cs="Arial"/>
        </w:rPr>
        <w:t>of Grade 8.8</w:t>
      </w:r>
      <w:r w:rsidR="00337969">
        <w:rPr>
          <w:rFonts w:ascii="Arial" w:hAnsi="Arial" w:cs="Arial"/>
          <w:lang w:val="en-US"/>
        </w:rPr>
        <w:t>.</w:t>
      </w:r>
      <w:r w:rsidR="00337969" w:rsidRPr="003B5A56">
        <w:rPr>
          <w:rFonts w:ascii="Arial" w:hAnsi="Arial" w:cs="Arial"/>
        </w:rPr>
        <w:t xml:space="preserve"> </w:t>
      </w:r>
      <w:r w:rsidR="00337969">
        <w:rPr>
          <w:rFonts w:ascii="Arial" w:hAnsi="Arial" w:cs="Arial"/>
          <w:lang w:val="en-US"/>
        </w:rPr>
        <w:t>All fasteners</w:t>
      </w:r>
      <w:r w:rsidR="00337969" w:rsidRPr="003B5A56">
        <w:rPr>
          <w:rFonts w:ascii="Arial" w:hAnsi="Arial" w:cs="Arial"/>
        </w:rPr>
        <w:t xml:space="preserve"> are</w:t>
      </w:r>
      <w:r w:rsidR="00337969">
        <w:rPr>
          <w:rFonts w:ascii="Arial" w:hAnsi="Arial" w:cs="Arial"/>
          <w:lang w:val="en-US"/>
        </w:rPr>
        <w:t xml:space="preserve"> to be with</w:t>
      </w:r>
      <w:r w:rsidR="00337969" w:rsidRPr="003B5A56">
        <w:rPr>
          <w:rFonts w:ascii="Arial" w:hAnsi="Arial" w:cs="Arial"/>
        </w:rPr>
        <w:t xml:space="preserve"> galvanized finish to suit industrial atmosphere.</w:t>
      </w:r>
    </w:p>
    <w:p w:rsidR="00337969" w:rsidRDefault="006A7657" w:rsidP="00337969">
      <w:pPr>
        <w:pStyle w:val="BodyTextIndent"/>
        <w:spacing w:after="0"/>
        <w:ind w:left="0"/>
        <w:jc w:val="both"/>
        <w:rPr>
          <w:rFonts w:ascii="Arial" w:hAnsi="Arial" w:cs="Arial"/>
        </w:rPr>
      </w:pPr>
      <w:r>
        <w:rPr>
          <w:rFonts w:ascii="Arial" w:hAnsi="Arial" w:cs="Arial"/>
          <w:noProof/>
          <w:lang w:eastAsia="en-IN"/>
        </w:rPr>
        <w:pict>
          <v:rect id="_x0000_s1030" style="position:absolute;left:0;text-align:left;margin-left:-28.5pt;margin-top:4.65pt;width:503.25pt;height:21.6pt;z-index:251662336" fillcolor="#0070c0" strokecolor="#92cddc" strokeweight="1pt">
            <v:fill color2="#daeef3"/>
            <v:shadow on="t" type="perspective" color="#205867" opacity=".5" offset="1pt" offset2="-3pt"/>
            <v:textbox style="mso-next-textbox:#_x0000_s1030">
              <w:txbxContent>
                <w:p w:rsidR="00337969" w:rsidRPr="00136F80" w:rsidRDefault="00337969" w:rsidP="00337969">
                  <w:pPr>
                    <w:rPr>
                      <w:rFonts w:ascii="Arial" w:eastAsia="Calibri" w:hAnsi="Arial" w:cs="Arial"/>
                      <w:color w:val="FFFFFF"/>
                    </w:rPr>
                  </w:pPr>
                  <w:r w:rsidRPr="00136F80">
                    <w:rPr>
                      <w:rFonts w:ascii="Arial" w:eastAsia="Calibri" w:hAnsi="Arial" w:cs="Arial"/>
                      <w:b/>
                      <w:color w:val="FFFFFF"/>
                    </w:rPr>
                    <w:t>Surface Finish</w:t>
                  </w:r>
                </w:p>
              </w:txbxContent>
            </v:textbox>
          </v:rect>
        </w:pict>
      </w:r>
    </w:p>
    <w:p w:rsidR="00337969" w:rsidRDefault="00337969" w:rsidP="00337969">
      <w:pPr>
        <w:pStyle w:val="BodyTextIndent"/>
        <w:spacing w:after="0"/>
        <w:ind w:left="0"/>
        <w:jc w:val="both"/>
        <w:rPr>
          <w:rFonts w:ascii="Arial" w:hAnsi="Arial" w:cs="Arial"/>
        </w:rPr>
      </w:pPr>
    </w:p>
    <w:p w:rsidR="00337969" w:rsidRPr="00337969" w:rsidRDefault="00337969" w:rsidP="00337969">
      <w:pPr>
        <w:pStyle w:val="BodyTextIndent"/>
        <w:spacing w:after="0"/>
        <w:ind w:left="0"/>
        <w:jc w:val="both"/>
        <w:rPr>
          <w:rFonts w:ascii="Arial" w:hAnsi="Arial" w:cs="Arial"/>
        </w:rPr>
      </w:pPr>
    </w:p>
    <w:p w:rsidR="00337969" w:rsidRDefault="00337969" w:rsidP="00337969">
      <w:pPr>
        <w:pStyle w:val="BodyTextIndent"/>
        <w:spacing w:after="0"/>
        <w:ind w:left="0" w:firstLine="720"/>
        <w:jc w:val="both"/>
        <w:rPr>
          <w:rFonts w:ascii="Arial" w:hAnsi="Arial" w:cs="Arial"/>
          <w:lang w:val="en-US"/>
        </w:rPr>
      </w:pPr>
    </w:p>
    <w:p w:rsidR="00337969" w:rsidRPr="009E4239" w:rsidRDefault="00337969" w:rsidP="00337969">
      <w:pPr>
        <w:pStyle w:val="BodyTextIndent"/>
        <w:snapToGrid w:val="0"/>
        <w:spacing w:after="0"/>
        <w:ind w:left="0"/>
        <w:rPr>
          <w:rFonts w:ascii="Arial" w:hAnsi="Arial" w:cs="Arial"/>
          <w:lang w:val="en-US"/>
        </w:rPr>
      </w:pPr>
      <w:r w:rsidRPr="009E4239">
        <w:rPr>
          <w:rFonts w:ascii="Arial" w:hAnsi="Arial" w:cs="Arial"/>
        </w:rPr>
        <w:t>For long life and protection from corrosion, All Powder coated components are</w:t>
      </w:r>
      <w:r>
        <w:rPr>
          <w:rFonts w:ascii="Arial" w:hAnsi="Arial" w:cs="Arial"/>
        </w:rPr>
        <w:t xml:space="preserve"> to be</w:t>
      </w:r>
      <w:r w:rsidRPr="009E4239">
        <w:rPr>
          <w:rFonts w:ascii="Arial" w:hAnsi="Arial" w:cs="Arial"/>
        </w:rPr>
        <w:t xml:space="preserve"> given a thorough anti-rust treatment. The dry film thickness (DFT) after</w:t>
      </w:r>
      <w:r>
        <w:rPr>
          <w:rFonts w:ascii="Arial" w:hAnsi="Arial" w:cs="Arial"/>
        </w:rPr>
        <w:t xml:space="preserve"> powder coating sh</w:t>
      </w:r>
      <w:r w:rsidRPr="009E4239">
        <w:rPr>
          <w:rFonts w:ascii="Arial" w:hAnsi="Arial" w:cs="Arial"/>
        </w:rPr>
        <w:t>ould be average 35 microns.</w:t>
      </w:r>
    </w:p>
    <w:p w:rsidR="00337969" w:rsidRPr="009E4239" w:rsidRDefault="00337969" w:rsidP="00337969">
      <w:pPr>
        <w:pStyle w:val="BodyTextIndent"/>
        <w:snapToGrid w:val="0"/>
        <w:spacing w:after="0"/>
        <w:ind w:left="0"/>
        <w:rPr>
          <w:rFonts w:ascii="Arial" w:hAnsi="Arial" w:cs="Arial"/>
          <w:lang w:val="en-US"/>
        </w:rPr>
      </w:pPr>
      <w:r w:rsidRPr="009E4239">
        <w:rPr>
          <w:rFonts w:ascii="Arial" w:hAnsi="Arial" w:cs="Arial"/>
        </w:rPr>
        <w:t xml:space="preserve">All powder coated components are subjected to </w:t>
      </w:r>
      <w:r>
        <w:rPr>
          <w:rFonts w:ascii="Arial" w:hAnsi="Arial" w:cs="Arial"/>
        </w:rPr>
        <w:t xml:space="preserve">be </w:t>
      </w:r>
      <w:r w:rsidRPr="009E4239">
        <w:rPr>
          <w:rFonts w:ascii="Arial" w:hAnsi="Arial" w:cs="Arial"/>
        </w:rPr>
        <w:t>an elaborate 4 step, six zone anti corrosion treatment, viz. De-greasing as per IS 6005:1970, rinsing, pho</w:t>
      </w:r>
      <w:r>
        <w:rPr>
          <w:rFonts w:ascii="Arial" w:hAnsi="Arial" w:cs="Arial"/>
        </w:rPr>
        <w:t>spating as per IS 3618:1966 and</w:t>
      </w:r>
      <w:r>
        <w:rPr>
          <w:rFonts w:ascii="Arial" w:hAnsi="Arial" w:cs="Arial"/>
          <w:lang w:val="en-US"/>
        </w:rPr>
        <w:t xml:space="preserve"> RO </w:t>
      </w:r>
      <w:r w:rsidRPr="009E4239">
        <w:rPr>
          <w:rFonts w:ascii="Arial" w:hAnsi="Arial" w:cs="Arial"/>
        </w:rPr>
        <w:t>water rinsing.</w:t>
      </w:r>
    </w:p>
    <w:p w:rsidR="00337969" w:rsidRPr="003B5A56" w:rsidRDefault="00337969" w:rsidP="00337969">
      <w:pPr>
        <w:pStyle w:val="BodyTextIndent"/>
        <w:snapToGrid w:val="0"/>
        <w:spacing w:after="0"/>
        <w:ind w:left="0"/>
        <w:jc w:val="both"/>
        <w:rPr>
          <w:rFonts w:ascii="Arial" w:hAnsi="Arial" w:cs="Arial"/>
        </w:rPr>
      </w:pPr>
      <w:r w:rsidRPr="003B5A56">
        <w:rPr>
          <w:rFonts w:ascii="Arial" w:hAnsi="Arial" w:cs="Arial"/>
        </w:rPr>
        <w:t xml:space="preserve">Furthermore, the testing of paint for various physical and chemical properties is </w:t>
      </w:r>
      <w:r>
        <w:rPr>
          <w:rFonts w:ascii="Arial" w:hAnsi="Arial" w:cs="Arial"/>
        </w:rPr>
        <w:t xml:space="preserve">to be </w:t>
      </w:r>
      <w:r w:rsidRPr="003B5A56">
        <w:rPr>
          <w:rFonts w:ascii="Arial" w:hAnsi="Arial" w:cs="Arial"/>
        </w:rPr>
        <w:t>done as per</w:t>
      </w:r>
      <w:r>
        <w:rPr>
          <w:rFonts w:ascii="Arial" w:hAnsi="Arial" w:cs="Arial"/>
          <w:lang w:val="en-US"/>
        </w:rPr>
        <w:t xml:space="preserve"> ASTM standards</w:t>
      </w:r>
      <w:r w:rsidRPr="003B5A56">
        <w:rPr>
          <w:rFonts w:ascii="Arial" w:hAnsi="Arial" w:cs="Arial"/>
        </w:rPr>
        <w:t>.</w:t>
      </w:r>
    </w:p>
    <w:p w:rsidR="00337969" w:rsidRDefault="006A7657">
      <w:pPr>
        <w:rPr>
          <w:b/>
        </w:rPr>
      </w:pPr>
      <w:r>
        <w:rPr>
          <w:b/>
          <w:noProof/>
          <w:lang w:eastAsia="en-IN"/>
        </w:rPr>
        <w:pict>
          <v:rect id="_x0000_s1031" style="position:absolute;margin-left:-25.5pt;margin-top:8.95pt;width:503.25pt;height:21.6pt;z-index:251663360" fillcolor="#0070c0" strokecolor="#92cddc" strokeweight="1pt">
            <v:fill color2="#daeef3"/>
            <v:shadow on="t" type="perspective" color="#205867" opacity=".5" offset="1pt" offset2="-3pt"/>
            <v:textbox style="mso-next-textbox:#_x0000_s1031">
              <w:txbxContent>
                <w:p w:rsidR="00337969" w:rsidRPr="00136F80" w:rsidRDefault="00337969" w:rsidP="00337969">
                  <w:pPr>
                    <w:rPr>
                      <w:rFonts w:ascii="Arial" w:eastAsia="Calibri" w:hAnsi="Arial" w:cs="Arial"/>
                      <w:color w:val="FFFFFF"/>
                    </w:rPr>
                  </w:pPr>
                  <w:r w:rsidRPr="00136F80">
                    <w:rPr>
                      <w:rFonts w:ascii="Arial" w:eastAsia="Calibri" w:hAnsi="Arial" w:cs="Arial"/>
                      <w:b/>
                      <w:color w:val="FFFFFF"/>
                    </w:rPr>
                    <w:t>Assembly &amp; Installation</w:t>
                  </w:r>
                </w:p>
              </w:txbxContent>
            </v:textbox>
          </v:rect>
        </w:pict>
      </w:r>
    </w:p>
    <w:p w:rsidR="00337969" w:rsidRDefault="00337969">
      <w:pPr>
        <w:rPr>
          <w:b/>
        </w:rPr>
      </w:pPr>
    </w:p>
    <w:p w:rsidR="00337969" w:rsidRDefault="00337969" w:rsidP="00337969">
      <w:pPr>
        <w:pStyle w:val="BodyTextIndent"/>
        <w:spacing w:after="0"/>
        <w:ind w:left="0"/>
        <w:jc w:val="both"/>
        <w:rPr>
          <w:rFonts w:ascii="Arial" w:hAnsi="Arial" w:cs="Arial"/>
        </w:rPr>
      </w:pPr>
      <w:r>
        <w:rPr>
          <w:rFonts w:ascii="Arial" w:hAnsi="Arial" w:cs="Arial"/>
          <w:lang w:val="en-US"/>
        </w:rPr>
        <w:t xml:space="preserve">Rails are to be installed initially then understructures are installed over the rails. Then boltless superstructure is to be installed on the undercarriages. Following this, periphery claddings are to be installed. </w:t>
      </w:r>
      <w:r w:rsidRPr="003B5A56">
        <w:rPr>
          <w:rFonts w:ascii="Arial" w:hAnsi="Arial" w:cs="Arial"/>
        </w:rPr>
        <w:t>No welding will be carried out at site.</w:t>
      </w:r>
    </w:p>
    <w:p w:rsidR="00B362A6" w:rsidRDefault="00B362A6" w:rsidP="00337969">
      <w:pPr>
        <w:pStyle w:val="BodyTextIndent"/>
        <w:spacing w:after="0"/>
        <w:ind w:left="0"/>
        <w:jc w:val="both"/>
        <w:rPr>
          <w:rFonts w:ascii="Arial" w:hAnsi="Arial" w:cs="Arial"/>
        </w:rPr>
      </w:pPr>
    </w:p>
    <w:p w:rsidR="00B362A6" w:rsidRDefault="006A7657" w:rsidP="00337969">
      <w:pPr>
        <w:pStyle w:val="BodyTextIndent"/>
        <w:spacing w:after="0"/>
        <w:ind w:left="0"/>
        <w:jc w:val="both"/>
        <w:rPr>
          <w:rFonts w:ascii="Arial" w:hAnsi="Arial" w:cs="Arial"/>
        </w:rPr>
      </w:pPr>
      <w:r>
        <w:rPr>
          <w:rFonts w:ascii="Arial" w:hAnsi="Arial" w:cs="Arial"/>
          <w:noProof/>
          <w:lang w:eastAsia="en-IN"/>
        </w:rPr>
        <w:pict>
          <v:rect id="_x0000_s1032" style="position:absolute;left:0;text-align:left;margin-left:-27pt;margin-top:1.4pt;width:508.5pt;height:21pt;z-index:-251652096" fillcolor="#0070c0" strokecolor="#92cddc" strokeweight="1pt">
            <v:fill color2="#daeef3"/>
            <v:shadow on="t" type="perspective" color="#205867" opacity=".5" offset="1pt" offset2="-3pt"/>
            <v:textbox style="mso-next-textbox:#_x0000_s1032">
              <w:txbxContent>
                <w:p w:rsidR="00B362A6" w:rsidRPr="00D05EC6" w:rsidRDefault="00B362A6" w:rsidP="00B362A6">
                  <w:pPr>
                    <w:pStyle w:val="BodyTextIndent"/>
                    <w:snapToGrid w:val="0"/>
                    <w:spacing w:after="0"/>
                    <w:ind w:left="0"/>
                    <w:jc w:val="both"/>
                    <w:rPr>
                      <w:rFonts w:ascii="Arial" w:hAnsi="Arial" w:cs="Arial"/>
                      <w:b/>
                      <w:color w:val="FFFFFF"/>
                      <w:sz w:val="22"/>
                      <w:szCs w:val="22"/>
                      <w:lang w:val="en-US"/>
                    </w:rPr>
                  </w:pPr>
                  <w:r>
                    <w:rPr>
                      <w:rFonts w:ascii="Arial" w:hAnsi="Arial" w:cs="Arial"/>
                      <w:b/>
                      <w:color w:val="FFFFFF"/>
                      <w:sz w:val="22"/>
                      <w:szCs w:val="22"/>
                    </w:rPr>
                    <w:t>Undercarriage</w:t>
                  </w:r>
                  <w:r>
                    <w:rPr>
                      <w:rFonts w:ascii="Arial" w:hAnsi="Arial" w:cs="Arial"/>
                      <w:b/>
                      <w:color w:val="FFFFFF"/>
                      <w:sz w:val="22"/>
                      <w:szCs w:val="22"/>
                      <w:lang w:val="en-US"/>
                    </w:rPr>
                    <w:t xml:space="preserve"> - Movable</w:t>
                  </w:r>
                </w:p>
                <w:p w:rsidR="00B362A6" w:rsidRDefault="00B362A6" w:rsidP="00B362A6">
                  <w:pPr>
                    <w:rPr>
                      <w:rFonts w:ascii="Calibri" w:eastAsia="Calibri" w:hAnsi="Calibri" w:cs="Times New Roman"/>
                    </w:rPr>
                  </w:pPr>
                </w:p>
              </w:txbxContent>
            </v:textbox>
          </v:rect>
        </w:pict>
      </w:r>
    </w:p>
    <w:p w:rsidR="00B362A6" w:rsidRDefault="00B362A6" w:rsidP="00337969">
      <w:pPr>
        <w:pStyle w:val="BodyTextIndent"/>
        <w:spacing w:after="0"/>
        <w:ind w:left="0"/>
        <w:jc w:val="both"/>
        <w:rPr>
          <w:rFonts w:ascii="Arial" w:hAnsi="Arial" w:cs="Arial"/>
        </w:rPr>
      </w:pPr>
    </w:p>
    <w:p w:rsidR="00B362A6" w:rsidRDefault="00B362A6" w:rsidP="00337969">
      <w:pPr>
        <w:pStyle w:val="BodyTextIndent"/>
        <w:spacing w:after="0"/>
        <w:ind w:left="0"/>
        <w:jc w:val="both"/>
        <w:rPr>
          <w:rFonts w:ascii="Arial" w:hAnsi="Arial" w:cs="Arial"/>
        </w:rPr>
      </w:pPr>
    </w:p>
    <w:p w:rsidR="00B362A6" w:rsidRDefault="00B362A6" w:rsidP="00B362A6">
      <w:pPr>
        <w:pStyle w:val="BodyTextIndent"/>
        <w:snapToGrid w:val="0"/>
        <w:spacing w:after="0"/>
        <w:ind w:left="0"/>
        <w:jc w:val="both"/>
        <w:rPr>
          <w:rFonts w:ascii="Arial" w:hAnsi="Arial" w:cs="Arial"/>
          <w:lang w:val="en-US"/>
        </w:rPr>
      </w:pPr>
      <w:r>
        <w:rPr>
          <w:rFonts w:ascii="Arial" w:hAnsi="Arial" w:cs="Arial"/>
          <w:lang w:val="en-US"/>
        </w:rPr>
        <w:t xml:space="preserve">Movable undercarriage is to be the basic sub assembly of the system which carries the entire pay load &amp; super structure weight. It is to be provided with high strength, high precision cast iron wheels which runs on the rails. Drive unit is to be connected to the undercarriage via sprocket &amp; chain assembly. Undercarriage is to be made up of ‘C’ Profiles which are assembled together to provide rigid base for the system. </w:t>
      </w:r>
    </w:p>
    <w:p w:rsidR="00B362A6" w:rsidRDefault="00B362A6" w:rsidP="00B362A6">
      <w:pPr>
        <w:pStyle w:val="BodyTextIndent"/>
        <w:snapToGrid w:val="0"/>
        <w:spacing w:after="0"/>
        <w:ind w:left="0"/>
        <w:jc w:val="both"/>
        <w:rPr>
          <w:rFonts w:ascii="Arial" w:hAnsi="Arial" w:cs="Arial"/>
          <w:lang w:val="en-US"/>
        </w:rPr>
      </w:pPr>
      <w:r>
        <w:rPr>
          <w:rFonts w:ascii="Arial" w:hAnsi="Arial" w:cs="Arial"/>
          <w:lang w:val="en-US"/>
        </w:rPr>
        <w:t>Anti-tipping elements are to be incorporated in the undercarriage, to provide redundant safety to the operator.</w:t>
      </w:r>
    </w:p>
    <w:p w:rsidR="00B362A6" w:rsidRDefault="006A7657" w:rsidP="00B362A6">
      <w:pPr>
        <w:pStyle w:val="BodyTextIndent"/>
        <w:snapToGrid w:val="0"/>
        <w:spacing w:after="0"/>
        <w:ind w:left="0"/>
        <w:jc w:val="both"/>
        <w:rPr>
          <w:rFonts w:ascii="Arial" w:hAnsi="Arial" w:cs="Arial"/>
          <w:lang w:val="en-US"/>
        </w:rPr>
      </w:pPr>
      <w:r>
        <w:rPr>
          <w:rFonts w:ascii="Arial" w:hAnsi="Arial" w:cs="Arial"/>
          <w:noProof/>
          <w:lang w:eastAsia="en-IN"/>
        </w:rPr>
        <w:pict>
          <v:rect id="_x0000_s1033" style="position:absolute;left:0;text-align:left;margin-left:-27.75pt;margin-top:10.9pt;width:508.5pt;height:21pt;z-index:-251651072" fillcolor="#0070c0" strokecolor="#92cddc" strokeweight="1pt">
            <v:fill color2="#daeef3"/>
            <v:shadow on="t" type="perspective" color="#205867" opacity=".5" offset="1pt" offset2="-3pt"/>
            <v:textbox style="mso-next-textbox:#_x0000_s1033">
              <w:txbxContent>
                <w:p w:rsidR="00B362A6" w:rsidRPr="005E18F3" w:rsidRDefault="00B362A6" w:rsidP="00B362A6">
                  <w:pPr>
                    <w:pStyle w:val="BodyTextIndent"/>
                    <w:snapToGrid w:val="0"/>
                    <w:spacing w:after="0"/>
                    <w:ind w:left="0"/>
                    <w:jc w:val="both"/>
                    <w:rPr>
                      <w:rFonts w:ascii="Arial" w:hAnsi="Arial" w:cs="Arial"/>
                      <w:b/>
                      <w:color w:val="FFFFFF"/>
                      <w:sz w:val="22"/>
                      <w:szCs w:val="22"/>
                      <w:lang w:val="en-US"/>
                    </w:rPr>
                  </w:pPr>
                  <w:r>
                    <w:rPr>
                      <w:rFonts w:ascii="Arial" w:hAnsi="Arial" w:cs="Arial"/>
                      <w:b/>
                      <w:color w:val="FFFFFF"/>
                      <w:sz w:val="22"/>
                      <w:szCs w:val="22"/>
                    </w:rPr>
                    <w:t>Rail</w:t>
                  </w:r>
                  <w:r>
                    <w:rPr>
                      <w:rFonts w:ascii="Arial" w:hAnsi="Arial" w:cs="Arial"/>
                      <w:b/>
                      <w:color w:val="FFFFFF"/>
                      <w:sz w:val="22"/>
                      <w:szCs w:val="22"/>
                      <w:lang w:val="en-US"/>
                    </w:rPr>
                    <w:t xml:space="preserve"> Assembly</w:t>
                  </w:r>
                </w:p>
                <w:p w:rsidR="00B362A6" w:rsidRDefault="00B362A6" w:rsidP="00B362A6">
                  <w:pPr>
                    <w:rPr>
                      <w:rFonts w:ascii="Calibri" w:eastAsia="Calibri" w:hAnsi="Calibri" w:cs="Times New Roman"/>
                    </w:rPr>
                  </w:pPr>
                </w:p>
              </w:txbxContent>
            </v:textbox>
          </v:rect>
        </w:pict>
      </w:r>
    </w:p>
    <w:p w:rsidR="00B362A6" w:rsidRPr="006055C9" w:rsidRDefault="00B362A6" w:rsidP="00B362A6">
      <w:pPr>
        <w:pStyle w:val="BodyTextIndent"/>
        <w:snapToGrid w:val="0"/>
        <w:spacing w:after="0"/>
        <w:ind w:left="0"/>
        <w:jc w:val="both"/>
        <w:rPr>
          <w:rFonts w:ascii="Arial" w:hAnsi="Arial" w:cs="Arial"/>
          <w:lang w:val="en-US"/>
        </w:rPr>
      </w:pPr>
    </w:p>
    <w:p w:rsidR="00B362A6" w:rsidRPr="003B5A56" w:rsidRDefault="00B362A6" w:rsidP="00B362A6">
      <w:pPr>
        <w:pStyle w:val="BodyTextIndent"/>
        <w:snapToGrid w:val="0"/>
        <w:spacing w:after="0"/>
        <w:ind w:left="0"/>
        <w:rPr>
          <w:rFonts w:ascii="Arial" w:hAnsi="Arial" w:cs="Arial"/>
        </w:rPr>
      </w:pPr>
    </w:p>
    <w:p w:rsidR="00B362A6" w:rsidRDefault="00B362A6" w:rsidP="00337969">
      <w:pPr>
        <w:pStyle w:val="BodyTextIndent"/>
        <w:spacing w:after="0"/>
        <w:ind w:left="0"/>
        <w:jc w:val="both"/>
        <w:rPr>
          <w:rFonts w:ascii="Arial" w:hAnsi="Arial" w:cs="Arial"/>
        </w:rPr>
      </w:pPr>
    </w:p>
    <w:p w:rsidR="00B362A6" w:rsidRDefault="00B362A6" w:rsidP="00337969">
      <w:pPr>
        <w:pStyle w:val="BodyTextIndent"/>
        <w:spacing w:after="0"/>
        <w:ind w:left="0"/>
        <w:jc w:val="both"/>
        <w:rPr>
          <w:rFonts w:ascii="Arial" w:hAnsi="Arial" w:cs="Arial"/>
        </w:rPr>
      </w:pPr>
    </w:p>
    <w:p w:rsidR="00B362A6" w:rsidRDefault="00B362A6" w:rsidP="00B362A6">
      <w:pPr>
        <w:pStyle w:val="BodyTextIndent"/>
        <w:snapToGrid w:val="0"/>
        <w:spacing w:after="0"/>
        <w:ind w:left="0"/>
        <w:jc w:val="both"/>
        <w:rPr>
          <w:rFonts w:ascii="Arial" w:hAnsi="Arial" w:cs="Arial"/>
          <w:lang w:val="en-US"/>
        </w:rPr>
      </w:pPr>
      <w:r>
        <w:rPr>
          <w:rFonts w:ascii="Arial" w:hAnsi="Arial" w:cs="Arial"/>
          <w:lang w:val="en-US"/>
        </w:rPr>
        <w:t xml:space="preserve">Rails are to be  the critical member which ensures less effort for the operator by spreading the total load to the ground uniformly. </w:t>
      </w:r>
    </w:p>
    <w:p w:rsidR="00B362A6" w:rsidRDefault="00B362A6" w:rsidP="00B362A6">
      <w:pPr>
        <w:pStyle w:val="BodyTextIndent"/>
        <w:snapToGrid w:val="0"/>
        <w:spacing w:after="0"/>
        <w:ind w:left="0"/>
        <w:jc w:val="both"/>
        <w:rPr>
          <w:rFonts w:ascii="Arial" w:hAnsi="Arial" w:cs="Arial"/>
          <w:lang w:val="en-US"/>
        </w:rPr>
      </w:pPr>
      <w:r>
        <w:rPr>
          <w:rFonts w:ascii="Arial" w:hAnsi="Arial" w:cs="Arial"/>
        </w:rPr>
        <w:t xml:space="preserve">Rails is to be </w:t>
      </w:r>
      <w:r>
        <w:rPr>
          <w:rFonts w:ascii="Arial" w:hAnsi="Arial" w:cs="Arial"/>
          <w:lang w:val="en-US"/>
        </w:rPr>
        <w:t xml:space="preserve">made up of 25x16mm rectangular </w:t>
      </w:r>
      <w:r>
        <w:rPr>
          <w:rFonts w:ascii="Arial" w:hAnsi="Arial" w:cs="Arial"/>
        </w:rPr>
        <w:t>bars</w:t>
      </w:r>
      <w:r>
        <w:rPr>
          <w:rFonts w:ascii="Arial" w:hAnsi="Arial" w:cs="Arial"/>
          <w:lang w:val="en-US"/>
        </w:rPr>
        <w:t>, which enable the undercarriage to move in a guided path &amp; anti-tilt assembly</w:t>
      </w:r>
      <w:r w:rsidRPr="008D7763">
        <w:rPr>
          <w:rFonts w:ascii="Arial" w:hAnsi="Arial" w:cs="Arial"/>
          <w:lang w:val="en-US"/>
        </w:rPr>
        <w:t xml:space="preserve"> </w:t>
      </w:r>
      <w:r>
        <w:rPr>
          <w:rFonts w:ascii="Arial" w:hAnsi="Arial" w:cs="Arial"/>
          <w:lang w:val="en-US"/>
        </w:rPr>
        <w:t>also takes support from rail assembly. Rails are to be used for uniform distribution of loads to the ground so that the user will feel same effort throughout the length of the rails. Rails are to be leveled using shims to maintain uniform level throughout the length. Rails are to be grouted with the ground using shell expansion anchor bolts. There are to be ‘12’ bolts per meter length of rail. It is provided with slope plates at both sides to avoid hindrance to people who are walking at the system.</w:t>
      </w:r>
    </w:p>
    <w:p w:rsidR="00B362A6" w:rsidRDefault="00B362A6" w:rsidP="00337969">
      <w:pPr>
        <w:pStyle w:val="BodyTextIndent"/>
        <w:spacing w:after="0"/>
        <w:ind w:left="0"/>
        <w:jc w:val="both"/>
        <w:rPr>
          <w:rFonts w:ascii="Arial" w:hAnsi="Arial" w:cs="Arial"/>
        </w:rPr>
      </w:pPr>
    </w:p>
    <w:p w:rsidR="00B362A6" w:rsidRDefault="006A7657" w:rsidP="00337969">
      <w:pPr>
        <w:pStyle w:val="BodyTextIndent"/>
        <w:spacing w:after="0"/>
        <w:ind w:left="0"/>
        <w:jc w:val="both"/>
        <w:rPr>
          <w:rFonts w:ascii="Arial" w:hAnsi="Arial" w:cs="Arial"/>
        </w:rPr>
      </w:pPr>
      <w:r>
        <w:rPr>
          <w:rFonts w:ascii="Arial" w:hAnsi="Arial" w:cs="Arial"/>
          <w:noProof/>
          <w:lang w:eastAsia="en-IN"/>
        </w:rPr>
        <w:pict>
          <v:rect id="_x0000_s1034" style="position:absolute;left:0;text-align:left;margin-left:-33.75pt;margin-top:.4pt;width:508.5pt;height:21pt;z-index:-251650048" fillcolor="#0070c0" strokecolor="#92cddc" strokeweight="1pt">
            <v:fill color2="#daeef3"/>
            <v:shadow on="t" type="perspective" color="#205867" opacity=".5" offset="1pt" offset2="-3pt"/>
            <v:textbox style="mso-next-textbox:#_x0000_s1034">
              <w:txbxContent>
                <w:p w:rsidR="00B362A6" w:rsidRPr="00F23D03" w:rsidRDefault="00B362A6" w:rsidP="00B362A6">
                  <w:pPr>
                    <w:pStyle w:val="BodyTextIndent"/>
                    <w:snapToGrid w:val="0"/>
                    <w:spacing w:after="0"/>
                    <w:ind w:left="0"/>
                    <w:jc w:val="both"/>
                    <w:rPr>
                      <w:rFonts w:ascii="Arial" w:hAnsi="Arial" w:cs="Arial"/>
                      <w:b/>
                      <w:color w:val="FFFFFF"/>
                      <w:sz w:val="22"/>
                      <w:szCs w:val="22"/>
                    </w:rPr>
                  </w:pPr>
                  <w:r>
                    <w:rPr>
                      <w:rFonts w:ascii="Arial" w:hAnsi="Arial" w:cs="Arial"/>
                      <w:b/>
                      <w:color w:val="FFFFFF"/>
                      <w:sz w:val="22"/>
                      <w:szCs w:val="22"/>
                    </w:rPr>
                    <w:t>Drive unit Assembly</w:t>
                  </w:r>
                </w:p>
                <w:p w:rsidR="00B362A6" w:rsidRDefault="00B362A6" w:rsidP="00B362A6">
                  <w:pPr>
                    <w:rPr>
                      <w:rFonts w:ascii="Calibri" w:eastAsia="Calibri" w:hAnsi="Calibri" w:cs="Times New Roman"/>
                    </w:rPr>
                  </w:pPr>
                </w:p>
              </w:txbxContent>
            </v:textbox>
          </v:rect>
        </w:pict>
      </w:r>
    </w:p>
    <w:p w:rsidR="00B362A6" w:rsidRDefault="00B362A6" w:rsidP="00337969">
      <w:pPr>
        <w:pStyle w:val="BodyTextIndent"/>
        <w:spacing w:after="0"/>
        <w:ind w:left="0"/>
        <w:jc w:val="both"/>
        <w:rPr>
          <w:rFonts w:ascii="Arial" w:hAnsi="Arial" w:cs="Arial"/>
        </w:rPr>
      </w:pPr>
    </w:p>
    <w:p w:rsidR="00B362A6" w:rsidRDefault="00B362A6" w:rsidP="00337969">
      <w:pPr>
        <w:pStyle w:val="BodyTextIndent"/>
        <w:spacing w:after="0"/>
        <w:ind w:left="0"/>
        <w:jc w:val="both"/>
        <w:rPr>
          <w:rFonts w:ascii="Arial" w:hAnsi="Arial" w:cs="Arial"/>
        </w:rPr>
      </w:pPr>
    </w:p>
    <w:p w:rsidR="00B362A6" w:rsidRDefault="00B362A6" w:rsidP="00B362A6">
      <w:pPr>
        <w:pStyle w:val="BodyTextIndent"/>
        <w:snapToGrid w:val="0"/>
        <w:spacing w:after="0"/>
        <w:ind w:left="0"/>
        <w:jc w:val="both"/>
        <w:rPr>
          <w:rFonts w:ascii="Arial" w:hAnsi="Arial" w:cs="Arial"/>
          <w:lang w:val="en-US"/>
        </w:rPr>
      </w:pPr>
      <w:r>
        <w:rPr>
          <w:rFonts w:ascii="Arial" w:hAnsi="Arial" w:cs="Arial"/>
        </w:rPr>
        <w:t>Drive unit assembly is to be a mechanism that transfers the driving force to wheel. The rotation of hand-wheels by the operator is to be transferred to the wheel through the chain mechanism by proper reduction that will reduce the efforts of the operator.</w:t>
      </w:r>
      <w:r>
        <w:rPr>
          <w:rFonts w:ascii="Arial" w:hAnsi="Arial" w:cs="Arial"/>
          <w:lang w:val="en-US"/>
        </w:rPr>
        <w:t xml:space="preserve"> Drive unit is to be provided with innovative handle mechanism which will always in downwards position, to improve the overall aesthetics of the system &amp; hassle free operation. Effort reduction ration should be 1:2.29 (34Teeth : 14Teeth).</w:t>
      </w:r>
    </w:p>
    <w:p w:rsidR="00B362A6" w:rsidRDefault="00B362A6" w:rsidP="00B362A6">
      <w:pPr>
        <w:pStyle w:val="BodyTextIndent"/>
        <w:snapToGrid w:val="0"/>
        <w:spacing w:after="0"/>
        <w:ind w:left="0"/>
        <w:jc w:val="both"/>
        <w:rPr>
          <w:rFonts w:ascii="Arial" w:hAnsi="Arial" w:cs="Arial"/>
          <w:lang w:val="en-US"/>
        </w:rPr>
      </w:pPr>
      <w:r>
        <w:rPr>
          <w:rFonts w:ascii="Arial" w:hAnsi="Arial" w:cs="Arial"/>
          <w:lang w:val="en-US"/>
        </w:rPr>
        <w:t>Material of handle should be ABS (Acrylonitrile Butadiene Styrene) Plastic.</w:t>
      </w:r>
    </w:p>
    <w:p w:rsidR="00B362A6" w:rsidRDefault="00B362A6" w:rsidP="00B362A6">
      <w:pPr>
        <w:pStyle w:val="BodyTextIndent"/>
        <w:snapToGrid w:val="0"/>
        <w:spacing w:after="0"/>
        <w:ind w:left="0"/>
        <w:jc w:val="both"/>
        <w:rPr>
          <w:rFonts w:ascii="Arial" w:hAnsi="Arial" w:cs="Arial"/>
          <w:lang w:val="en-US"/>
        </w:rPr>
      </w:pPr>
    </w:p>
    <w:p w:rsidR="00B362A6" w:rsidRPr="00A212EC" w:rsidRDefault="00B362A6" w:rsidP="00B362A6">
      <w:pPr>
        <w:pStyle w:val="BodyTextIndent"/>
        <w:snapToGrid w:val="0"/>
        <w:spacing w:after="0"/>
        <w:ind w:left="0"/>
        <w:jc w:val="both"/>
        <w:rPr>
          <w:rFonts w:ascii="Arial" w:hAnsi="Arial" w:cs="Arial"/>
          <w:lang w:val="en-US"/>
        </w:rPr>
      </w:pPr>
    </w:p>
    <w:p w:rsidR="00B362A6" w:rsidRPr="00457D64" w:rsidRDefault="006A7657" w:rsidP="00B362A6">
      <w:pPr>
        <w:pStyle w:val="BodyTextIndent"/>
        <w:snapToGrid w:val="0"/>
        <w:spacing w:after="0"/>
        <w:ind w:left="0"/>
        <w:jc w:val="both"/>
        <w:rPr>
          <w:rFonts w:ascii="Calibri" w:hAnsi="Calibri" w:cs="Calibri"/>
          <w:sz w:val="24"/>
          <w:szCs w:val="24"/>
        </w:rPr>
      </w:pPr>
      <w:r>
        <w:rPr>
          <w:rFonts w:ascii="Arial" w:hAnsi="Arial" w:cs="Arial"/>
          <w:noProof/>
          <w:lang w:eastAsia="en-IN"/>
        </w:rPr>
        <w:lastRenderedPageBreak/>
        <w:pict>
          <v:rect id="_x0000_s1035" style="position:absolute;left:0;text-align:left;margin-left:-29.25pt;margin-top:-41.6pt;width:499.5pt;height:24.5pt;z-index:-251649024" fillcolor="#0070c0" strokecolor="#92cddc" strokeweight="1pt">
            <v:fill color2="#daeef3"/>
            <v:shadow on="t" type="perspective" color="#205867" opacity=".5" offset="1pt" offset2="-3pt"/>
            <v:textbox style="mso-next-textbox:#_x0000_s1035">
              <w:txbxContent>
                <w:p w:rsidR="00B362A6" w:rsidRPr="00D10BDC" w:rsidRDefault="00B362A6" w:rsidP="00B362A6">
                  <w:pPr>
                    <w:pStyle w:val="BodyTextIndent"/>
                    <w:snapToGrid w:val="0"/>
                    <w:spacing w:after="0"/>
                    <w:ind w:left="0"/>
                    <w:jc w:val="both"/>
                    <w:rPr>
                      <w:rFonts w:ascii="Calibri" w:hAnsi="Calibri" w:cs="Calibri"/>
                      <w:b/>
                      <w:color w:val="FFFFFF"/>
                      <w:sz w:val="28"/>
                      <w:szCs w:val="28"/>
                      <w:lang w:val="en-US"/>
                    </w:rPr>
                  </w:pPr>
                  <w:r>
                    <w:rPr>
                      <w:rFonts w:ascii="Calibri" w:hAnsi="Calibri" w:cs="Calibri"/>
                      <w:b/>
                      <w:color w:val="FFFFFF"/>
                      <w:sz w:val="28"/>
                      <w:szCs w:val="28"/>
                      <w:lang w:val="en-US"/>
                    </w:rPr>
                    <w:t>Upright</w:t>
                  </w:r>
                </w:p>
                <w:p w:rsidR="00B362A6" w:rsidRDefault="00B362A6" w:rsidP="00B362A6">
                  <w:pPr>
                    <w:rPr>
                      <w:rFonts w:ascii="Calibri" w:eastAsia="Calibri" w:hAnsi="Calibri" w:cs="Times New Roman"/>
                    </w:rPr>
                  </w:pPr>
                </w:p>
              </w:txbxContent>
            </v:textbox>
          </v:rect>
        </w:pict>
      </w:r>
      <w:r w:rsidR="00B362A6">
        <w:rPr>
          <w:rFonts w:ascii="Calibri" w:hAnsi="Calibri" w:cs="Calibri"/>
          <w:sz w:val="24"/>
          <w:szCs w:val="24"/>
          <w:lang w:val="en-US"/>
        </w:rPr>
        <w:t>Upright</w:t>
      </w:r>
      <w:r w:rsidR="00B362A6">
        <w:rPr>
          <w:rFonts w:ascii="Calibri" w:hAnsi="Calibri" w:cs="Calibri"/>
          <w:sz w:val="24"/>
          <w:szCs w:val="24"/>
        </w:rPr>
        <w:t xml:space="preserve"> is to be roll</w:t>
      </w:r>
      <w:r w:rsidR="00B362A6">
        <w:rPr>
          <w:rFonts w:ascii="Calibri" w:hAnsi="Calibri" w:cs="Calibri"/>
          <w:sz w:val="24"/>
          <w:szCs w:val="24"/>
          <w:lang w:val="en-US"/>
        </w:rPr>
        <w:t>-</w:t>
      </w:r>
      <w:r w:rsidR="00B362A6" w:rsidRPr="00457D64">
        <w:rPr>
          <w:rFonts w:ascii="Calibri" w:hAnsi="Calibri" w:cs="Calibri"/>
          <w:sz w:val="24"/>
          <w:szCs w:val="24"/>
        </w:rPr>
        <w:t>formed construction made</w:t>
      </w:r>
      <w:r w:rsidR="00B362A6">
        <w:rPr>
          <w:rFonts w:ascii="Calibri" w:hAnsi="Calibri" w:cs="Calibri"/>
          <w:sz w:val="24"/>
          <w:szCs w:val="24"/>
          <w:lang w:val="en-US"/>
        </w:rPr>
        <w:t xml:space="preserve"> up of </w:t>
      </w:r>
      <w:r w:rsidR="00B362A6" w:rsidRPr="00457D64">
        <w:rPr>
          <w:rFonts w:ascii="Calibri" w:hAnsi="Calibri" w:cs="Calibri"/>
          <w:sz w:val="24"/>
          <w:szCs w:val="24"/>
        </w:rPr>
        <w:t xml:space="preserve">single piece having slots at </w:t>
      </w:r>
      <w:r w:rsidR="00B362A6">
        <w:rPr>
          <w:rFonts w:ascii="Calibri" w:hAnsi="Calibri" w:cs="Calibri"/>
          <w:sz w:val="24"/>
          <w:szCs w:val="24"/>
          <w:lang w:val="en-US"/>
        </w:rPr>
        <w:t>25</w:t>
      </w:r>
      <w:r w:rsidR="00B362A6" w:rsidRPr="00457D64">
        <w:rPr>
          <w:rFonts w:ascii="Calibri" w:hAnsi="Calibri" w:cs="Calibri"/>
          <w:sz w:val="24"/>
          <w:szCs w:val="24"/>
        </w:rPr>
        <w:t xml:space="preserve">mm pitch. It </w:t>
      </w:r>
      <w:r w:rsidR="00B362A6">
        <w:rPr>
          <w:rFonts w:ascii="Calibri" w:hAnsi="Calibri" w:cs="Calibri"/>
          <w:sz w:val="24"/>
          <w:szCs w:val="24"/>
        </w:rPr>
        <w:t>should enable</w:t>
      </w:r>
      <w:r w:rsidR="00B362A6" w:rsidRPr="00457D64">
        <w:rPr>
          <w:rFonts w:ascii="Calibri" w:hAnsi="Calibri" w:cs="Calibri"/>
          <w:sz w:val="24"/>
          <w:szCs w:val="24"/>
        </w:rPr>
        <w:t xml:space="preserve"> the </w:t>
      </w:r>
      <w:r w:rsidR="00B362A6">
        <w:rPr>
          <w:rFonts w:ascii="Calibri" w:hAnsi="Calibri" w:cs="Calibri"/>
          <w:sz w:val="24"/>
          <w:szCs w:val="24"/>
        </w:rPr>
        <w:t xml:space="preserve">operator </w:t>
      </w:r>
      <w:r w:rsidR="00B362A6" w:rsidRPr="00457D64">
        <w:rPr>
          <w:rFonts w:ascii="Calibri" w:hAnsi="Calibri" w:cs="Calibri"/>
          <w:sz w:val="24"/>
          <w:szCs w:val="24"/>
        </w:rPr>
        <w:t xml:space="preserve">to utilize the </w:t>
      </w:r>
      <w:r w:rsidR="00B362A6">
        <w:rPr>
          <w:rFonts w:ascii="Calibri" w:hAnsi="Calibri" w:cs="Calibri"/>
          <w:sz w:val="24"/>
          <w:szCs w:val="24"/>
        </w:rPr>
        <w:t>System</w:t>
      </w:r>
      <w:r w:rsidR="00B362A6" w:rsidRPr="00457D64">
        <w:rPr>
          <w:rFonts w:ascii="Calibri" w:hAnsi="Calibri" w:cs="Calibri"/>
          <w:sz w:val="24"/>
          <w:szCs w:val="24"/>
        </w:rPr>
        <w:t xml:space="preserve"> optimally to suit the changing SKU sizes. </w:t>
      </w:r>
      <w:r w:rsidR="00B362A6">
        <w:rPr>
          <w:rFonts w:ascii="Calibri" w:hAnsi="Calibri" w:cs="Calibri"/>
          <w:sz w:val="24"/>
          <w:szCs w:val="24"/>
          <w:lang w:val="en-US"/>
        </w:rPr>
        <w:t>Uprights</w:t>
      </w:r>
      <w:r w:rsidR="00B362A6" w:rsidRPr="00457D64">
        <w:rPr>
          <w:rFonts w:ascii="Calibri" w:hAnsi="Calibri" w:cs="Calibri"/>
          <w:sz w:val="24"/>
          <w:szCs w:val="24"/>
        </w:rPr>
        <w:t xml:space="preserve"> are</w:t>
      </w:r>
      <w:r w:rsidR="00B362A6">
        <w:rPr>
          <w:rFonts w:ascii="Calibri" w:hAnsi="Calibri" w:cs="Calibri"/>
          <w:sz w:val="24"/>
          <w:szCs w:val="24"/>
          <w:lang w:val="en-US"/>
        </w:rPr>
        <w:t xml:space="preserve"> to be inserted &amp; bolted to the undercarriage.</w:t>
      </w:r>
    </w:p>
    <w:p w:rsidR="00B362A6" w:rsidRDefault="00B362A6" w:rsidP="00B362A6">
      <w:pPr>
        <w:pStyle w:val="BodyTextIndent"/>
        <w:snapToGrid w:val="0"/>
        <w:spacing w:after="0"/>
        <w:ind w:left="0"/>
        <w:jc w:val="both"/>
        <w:rPr>
          <w:rFonts w:ascii="Calibri" w:hAnsi="Calibri" w:cs="Calibri"/>
          <w:sz w:val="24"/>
          <w:szCs w:val="24"/>
        </w:rPr>
      </w:pPr>
      <w:r w:rsidRPr="00457D64">
        <w:rPr>
          <w:rFonts w:ascii="Calibri" w:hAnsi="Calibri" w:cs="Calibri"/>
          <w:sz w:val="24"/>
          <w:szCs w:val="24"/>
        </w:rPr>
        <w:t>The manufacturing process of punching and forming is</w:t>
      </w:r>
      <w:r>
        <w:rPr>
          <w:rFonts w:ascii="Calibri" w:hAnsi="Calibri" w:cs="Calibri"/>
          <w:sz w:val="24"/>
          <w:szCs w:val="24"/>
        </w:rPr>
        <w:t xml:space="preserve"> to be</w:t>
      </w:r>
      <w:r w:rsidRPr="00457D64">
        <w:rPr>
          <w:rFonts w:ascii="Calibri" w:hAnsi="Calibri" w:cs="Calibri"/>
          <w:sz w:val="24"/>
          <w:szCs w:val="24"/>
        </w:rPr>
        <w:t xml:space="preserve"> in one flow and a synchronized operation, thereby providing dimensional accuracy and contour uniformity consistently.</w:t>
      </w:r>
    </w:p>
    <w:p w:rsidR="00B362A6" w:rsidRDefault="006A7657" w:rsidP="00B362A6">
      <w:pPr>
        <w:pStyle w:val="BodyTextIndent"/>
        <w:snapToGrid w:val="0"/>
        <w:spacing w:after="0"/>
        <w:ind w:left="0"/>
        <w:jc w:val="both"/>
        <w:rPr>
          <w:rFonts w:ascii="Calibri" w:hAnsi="Calibri" w:cs="Calibri"/>
          <w:sz w:val="24"/>
          <w:szCs w:val="24"/>
        </w:rPr>
      </w:pPr>
      <w:r>
        <w:rPr>
          <w:rFonts w:ascii="Arial" w:hAnsi="Arial" w:cs="Arial"/>
          <w:noProof/>
          <w:lang w:eastAsia="en-IN"/>
        </w:rPr>
        <w:pict>
          <v:rect id="_x0000_s1036" style="position:absolute;left:0;text-align:left;margin-left:-28.75pt;margin-top:8.8pt;width:507.6pt;height:24.5pt;z-index:-251648000" fillcolor="#0070c0" strokecolor="#92cddc" strokeweight="1pt">
            <v:fill color2="#daeef3"/>
            <v:shadow on="t" type="perspective" color="#205867" opacity=".5" offset="1pt" offset2="-3pt"/>
            <v:textbox style="mso-next-textbox:#_x0000_s1036">
              <w:txbxContent>
                <w:p w:rsidR="00547987" w:rsidRPr="00D10BDC" w:rsidRDefault="00547987" w:rsidP="00547987">
                  <w:pPr>
                    <w:pStyle w:val="BodyTextIndent"/>
                    <w:snapToGrid w:val="0"/>
                    <w:spacing w:after="0"/>
                    <w:ind w:left="0"/>
                    <w:jc w:val="both"/>
                    <w:rPr>
                      <w:rFonts w:ascii="Calibri" w:hAnsi="Calibri" w:cs="Calibri"/>
                      <w:b/>
                      <w:color w:val="FFFFFF"/>
                      <w:sz w:val="28"/>
                      <w:szCs w:val="28"/>
                      <w:lang w:val="en-US"/>
                    </w:rPr>
                  </w:pPr>
                  <w:r>
                    <w:rPr>
                      <w:rFonts w:ascii="Calibri" w:hAnsi="Calibri" w:cs="Calibri"/>
                      <w:b/>
                      <w:color w:val="FFFFFF"/>
                      <w:sz w:val="28"/>
                      <w:szCs w:val="28"/>
                      <w:lang w:val="en-US"/>
                    </w:rPr>
                    <w:t>Bracing</w:t>
                  </w:r>
                </w:p>
                <w:p w:rsidR="00547987" w:rsidRDefault="00547987" w:rsidP="00547987">
                  <w:pPr>
                    <w:rPr>
                      <w:rFonts w:ascii="Calibri" w:eastAsia="Calibri" w:hAnsi="Calibri" w:cs="Times New Roman"/>
                    </w:rPr>
                  </w:pPr>
                </w:p>
              </w:txbxContent>
            </v:textbox>
          </v:rect>
        </w:pict>
      </w:r>
    </w:p>
    <w:p w:rsidR="00B362A6" w:rsidRPr="00B362A6" w:rsidRDefault="00B362A6" w:rsidP="00B362A6">
      <w:pPr>
        <w:pStyle w:val="BodyTextIndent"/>
        <w:snapToGrid w:val="0"/>
        <w:spacing w:after="0"/>
        <w:ind w:left="0"/>
        <w:jc w:val="both"/>
        <w:rPr>
          <w:rFonts w:ascii="Calibri" w:hAnsi="Calibri" w:cs="Calibri"/>
          <w:sz w:val="24"/>
          <w:szCs w:val="24"/>
        </w:rPr>
      </w:pPr>
    </w:p>
    <w:p w:rsidR="00B362A6" w:rsidRDefault="00B362A6" w:rsidP="00337969">
      <w:pPr>
        <w:pStyle w:val="BodyTextIndent"/>
        <w:spacing w:after="0"/>
        <w:ind w:left="0"/>
        <w:jc w:val="both"/>
        <w:rPr>
          <w:rFonts w:ascii="Arial" w:hAnsi="Arial" w:cs="Arial"/>
        </w:rPr>
      </w:pPr>
    </w:p>
    <w:p w:rsidR="00B362A6" w:rsidRDefault="00B362A6" w:rsidP="00337969">
      <w:pPr>
        <w:pStyle w:val="BodyTextIndent"/>
        <w:spacing w:after="0"/>
        <w:ind w:left="0"/>
        <w:jc w:val="both"/>
        <w:rPr>
          <w:rFonts w:ascii="Arial" w:hAnsi="Arial" w:cs="Arial"/>
        </w:rPr>
      </w:pPr>
    </w:p>
    <w:p w:rsidR="00547987" w:rsidRDefault="00547987" w:rsidP="00547987">
      <w:pPr>
        <w:pStyle w:val="BodyTextIndent"/>
        <w:snapToGrid w:val="0"/>
        <w:spacing w:after="0"/>
        <w:ind w:left="0"/>
        <w:jc w:val="both"/>
        <w:rPr>
          <w:rFonts w:ascii="Calibri" w:hAnsi="Calibri" w:cs="Calibri"/>
          <w:sz w:val="24"/>
          <w:szCs w:val="24"/>
          <w:lang w:val="en-US"/>
        </w:rPr>
      </w:pPr>
      <w:r>
        <w:rPr>
          <w:rFonts w:ascii="Calibri" w:hAnsi="Calibri" w:cs="Calibri"/>
          <w:sz w:val="24"/>
          <w:szCs w:val="24"/>
          <w:lang w:val="en-US"/>
        </w:rPr>
        <w:t xml:space="preserve">Bracing type is to be battened type. Bracing is to be a formed single piece section which connects two vertical uprights &amp; makes a frame. </w:t>
      </w:r>
    </w:p>
    <w:p w:rsidR="00547987" w:rsidRPr="00457D64" w:rsidRDefault="00547987" w:rsidP="00547987">
      <w:pPr>
        <w:pStyle w:val="BodyTextIndent"/>
        <w:snapToGrid w:val="0"/>
        <w:spacing w:after="0"/>
        <w:ind w:left="0"/>
        <w:jc w:val="both"/>
        <w:rPr>
          <w:rFonts w:ascii="Calibri" w:hAnsi="Calibri" w:cs="Calibri"/>
          <w:sz w:val="24"/>
          <w:szCs w:val="24"/>
        </w:rPr>
      </w:pPr>
      <w:r>
        <w:rPr>
          <w:rFonts w:ascii="Calibri" w:hAnsi="Calibri" w:cs="Calibri"/>
          <w:sz w:val="24"/>
          <w:szCs w:val="24"/>
          <w:lang w:val="en-US"/>
        </w:rPr>
        <w:t>Bracings are to be the key members in maintaining the system stability. These are to be hooked into upright &amp; two plastic rivet pins used for fastening.</w:t>
      </w:r>
    </w:p>
    <w:p w:rsidR="00B362A6" w:rsidRDefault="006A7657" w:rsidP="00337969">
      <w:pPr>
        <w:pStyle w:val="BodyTextIndent"/>
        <w:spacing w:after="0"/>
        <w:ind w:left="0"/>
        <w:jc w:val="both"/>
        <w:rPr>
          <w:rFonts w:ascii="Arial" w:hAnsi="Arial" w:cs="Arial"/>
        </w:rPr>
      </w:pPr>
      <w:r>
        <w:rPr>
          <w:rFonts w:ascii="Arial" w:hAnsi="Arial" w:cs="Arial"/>
          <w:noProof/>
          <w:lang w:eastAsia="en-IN"/>
        </w:rPr>
        <w:pict>
          <v:rect id="_x0000_s1037" style="position:absolute;left:0;text-align:left;margin-left:-30.1pt;margin-top:10.9pt;width:507.6pt;height:24.5pt;z-index:-251646976" fillcolor="#0070c0" strokecolor="#92cddc" strokeweight="1pt">
            <v:fill color2="#daeef3"/>
            <v:shadow on="t" type="perspective" color="#205867" opacity=".5" offset="1pt" offset2="-3pt"/>
            <v:textbox style="mso-next-textbox:#_x0000_s1037">
              <w:txbxContent>
                <w:p w:rsidR="00547987" w:rsidRPr="00D10BDC" w:rsidRDefault="00547987" w:rsidP="00547987">
                  <w:pPr>
                    <w:pStyle w:val="BodyTextIndent"/>
                    <w:snapToGrid w:val="0"/>
                    <w:spacing w:after="0"/>
                    <w:ind w:left="0"/>
                    <w:jc w:val="both"/>
                    <w:rPr>
                      <w:rFonts w:ascii="Calibri" w:hAnsi="Calibri" w:cs="Calibri"/>
                      <w:b/>
                      <w:color w:val="FFFFFF"/>
                      <w:sz w:val="28"/>
                      <w:szCs w:val="28"/>
                      <w:lang w:val="en-US"/>
                    </w:rPr>
                  </w:pPr>
                  <w:r>
                    <w:rPr>
                      <w:rFonts w:ascii="Calibri" w:hAnsi="Calibri" w:cs="Calibri"/>
                      <w:b/>
                      <w:color w:val="FFFFFF"/>
                      <w:sz w:val="28"/>
                      <w:szCs w:val="28"/>
                      <w:lang w:val="en-US"/>
                    </w:rPr>
                    <w:t>Shelf Panel</w:t>
                  </w:r>
                </w:p>
                <w:p w:rsidR="00547987" w:rsidRDefault="00547987" w:rsidP="00547987">
                  <w:pPr>
                    <w:rPr>
                      <w:rFonts w:ascii="Calibri" w:eastAsia="Calibri" w:hAnsi="Calibri" w:cs="Times New Roman"/>
                    </w:rPr>
                  </w:pPr>
                </w:p>
              </w:txbxContent>
            </v:textbox>
          </v:rect>
        </w:pict>
      </w:r>
    </w:p>
    <w:p w:rsidR="00B362A6" w:rsidRDefault="00B362A6" w:rsidP="00337969">
      <w:pPr>
        <w:pStyle w:val="BodyTextIndent"/>
        <w:spacing w:after="0"/>
        <w:ind w:left="0"/>
        <w:jc w:val="both"/>
        <w:rPr>
          <w:rFonts w:ascii="Arial" w:hAnsi="Arial" w:cs="Arial"/>
        </w:rPr>
      </w:pPr>
    </w:p>
    <w:p w:rsidR="00B362A6" w:rsidRDefault="00B362A6" w:rsidP="00337969">
      <w:pPr>
        <w:pStyle w:val="BodyTextIndent"/>
        <w:spacing w:after="0"/>
        <w:ind w:left="0"/>
        <w:jc w:val="both"/>
        <w:rPr>
          <w:rFonts w:ascii="Arial" w:hAnsi="Arial" w:cs="Arial"/>
        </w:rPr>
      </w:pPr>
    </w:p>
    <w:p w:rsidR="00B362A6" w:rsidRDefault="00B362A6" w:rsidP="00337969">
      <w:pPr>
        <w:pStyle w:val="BodyTextIndent"/>
        <w:spacing w:after="0"/>
        <w:ind w:left="0"/>
        <w:jc w:val="both"/>
        <w:rPr>
          <w:rFonts w:ascii="Arial" w:hAnsi="Arial" w:cs="Arial"/>
        </w:rPr>
      </w:pPr>
    </w:p>
    <w:p w:rsidR="00547987" w:rsidRPr="003A6E87" w:rsidRDefault="00547987" w:rsidP="00547987">
      <w:pPr>
        <w:pStyle w:val="BodyTextIndent"/>
        <w:snapToGrid w:val="0"/>
        <w:spacing w:after="0"/>
        <w:ind w:left="0"/>
        <w:jc w:val="both"/>
        <w:rPr>
          <w:rFonts w:ascii="Calibri" w:hAnsi="Calibri" w:cs="Calibri"/>
          <w:sz w:val="24"/>
          <w:szCs w:val="24"/>
          <w:lang w:val="en-US"/>
        </w:rPr>
      </w:pPr>
      <w:r w:rsidRPr="003A6E87">
        <w:rPr>
          <w:rFonts w:ascii="Calibri" w:hAnsi="Calibri" w:cs="Calibri"/>
          <w:sz w:val="24"/>
          <w:szCs w:val="24"/>
          <w:lang w:val="en-US"/>
        </w:rPr>
        <w:t>Shelf panels are</w:t>
      </w:r>
      <w:r>
        <w:rPr>
          <w:rFonts w:ascii="Calibri" w:hAnsi="Calibri" w:cs="Calibri"/>
          <w:sz w:val="24"/>
          <w:szCs w:val="24"/>
          <w:lang w:val="en-US"/>
        </w:rPr>
        <w:t xml:space="preserve"> to be</w:t>
      </w:r>
      <w:r w:rsidRPr="003A6E87">
        <w:rPr>
          <w:rFonts w:ascii="Calibri" w:hAnsi="Calibri" w:cs="Calibri"/>
          <w:sz w:val="24"/>
          <w:szCs w:val="24"/>
          <w:lang w:val="en-US"/>
        </w:rPr>
        <w:t xml:space="preserve"> the load carrying members which are hooked into the uprights via shelf clips. ‘4’ nos of clips are </w:t>
      </w:r>
      <w:r>
        <w:rPr>
          <w:rFonts w:ascii="Calibri" w:hAnsi="Calibri" w:cs="Calibri"/>
          <w:sz w:val="24"/>
          <w:szCs w:val="24"/>
          <w:lang w:val="en-US"/>
        </w:rPr>
        <w:t xml:space="preserve">to be </w:t>
      </w:r>
      <w:r w:rsidRPr="003A6E87">
        <w:rPr>
          <w:rFonts w:ascii="Calibri" w:hAnsi="Calibri" w:cs="Calibri"/>
          <w:sz w:val="24"/>
          <w:szCs w:val="24"/>
          <w:lang w:val="en-US"/>
        </w:rPr>
        <w:t>used per panel.</w:t>
      </w:r>
    </w:p>
    <w:p w:rsidR="00547987" w:rsidRPr="003A6E87" w:rsidRDefault="00547987" w:rsidP="00547987">
      <w:pPr>
        <w:pStyle w:val="BodyTextIndent"/>
        <w:snapToGrid w:val="0"/>
        <w:spacing w:after="0"/>
        <w:ind w:left="0"/>
        <w:jc w:val="both"/>
        <w:rPr>
          <w:rFonts w:ascii="Calibri" w:hAnsi="Calibri" w:cs="Calibri"/>
          <w:sz w:val="24"/>
          <w:szCs w:val="24"/>
          <w:lang w:val="en-US"/>
        </w:rPr>
      </w:pPr>
      <w:r>
        <w:rPr>
          <w:rFonts w:ascii="Calibri" w:hAnsi="Calibri" w:cs="Calibri"/>
          <w:sz w:val="24"/>
          <w:szCs w:val="24"/>
          <w:lang w:val="en-US"/>
        </w:rPr>
        <w:t>Panel levels should</w:t>
      </w:r>
      <w:r w:rsidRPr="003A6E87">
        <w:rPr>
          <w:rFonts w:ascii="Calibri" w:hAnsi="Calibri" w:cs="Calibri"/>
          <w:sz w:val="24"/>
          <w:szCs w:val="24"/>
          <w:lang w:val="en-US"/>
        </w:rPr>
        <w:t xml:space="preserve"> be adjusted in the pitch of 25mm.</w:t>
      </w:r>
    </w:p>
    <w:p w:rsidR="00547987" w:rsidRDefault="00547987" w:rsidP="00547987">
      <w:pPr>
        <w:pStyle w:val="BodyTextIndent"/>
        <w:snapToGrid w:val="0"/>
        <w:spacing w:after="0"/>
        <w:ind w:left="0"/>
        <w:jc w:val="both"/>
        <w:rPr>
          <w:rFonts w:ascii="Calibri" w:hAnsi="Calibri" w:cs="Calibri"/>
          <w:sz w:val="24"/>
          <w:szCs w:val="24"/>
          <w:lang w:val="en-US"/>
        </w:rPr>
      </w:pPr>
      <w:r w:rsidRPr="003A6E87">
        <w:rPr>
          <w:rFonts w:ascii="Calibri" w:hAnsi="Calibri" w:cs="Calibri"/>
          <w:sz w:val="24"/>
          <w:szCs w:val="24"/>
          <w:lang w:val="en-US"/>
        </w:rPr>
        <w:t xml:space="preserve">It is </w:t>
      </w:r>
      <w:r>
        <w:rPr>
          <w:rFonts w:ascii="Calibri" w:hAnsi="Calibri" w:cs="Calibri"/>
          <w:sz w:val="24"/>
          <w:szCs w:val="24"/>
          <w:lang w:val="en-US"/>
        </w:rPr>
        <w:t xml:space="preserve">to be </w:t>
      </w:r>
      <w:r w:rsidRPr="003A6E87">
        <w:rPr>
          <w:rFonts w:ascii="Calibri" w:hAnsi="Calibri" w:cs="Calibri"/>
          <w:sz w:val="24"/>
          <w:szCs w:val="24"/>
          <w:lang w:val="en-US"/>
        </w:rPr>
        <w:t xml:space="preserve">a roll-formed section with 14 bends. </w:t>
      </w:r>
      <w:r>
        <w:rPr>
          <w:rFonts w:ascii="Calibri" w:hAnsi="Calibri" w:cs="Calibri"/>
          <w:sz w:val="24"/>
          <w:szCs w:val="24"/>
          <w:lang w:val="en-US"/>
        </w:rPr>
        <w:t>There should be</w:t>
      </w:r>
      <w:r w:rsidRPr="003A6E87">
        <w:rPr>
          <w:rFonts w:ascii="Calibri" w:hAnsi="Calibri" w:cs="Calibri"/>
          <w:sz w:val="24"/>
          <w:szCs w:val="24"/>
          <w:lang w:val="en-US"/>
        </w:rPr>
        <w:t xml:space="preserve"> slots for mounting dividers at the pitch of 50mm.</w:t>
      </w:r>
    </w:p>
    <w:p w:rsidR="00B362A6" w:rsidRDefault="006A7657" w:rsidP="00337969">
      <w:pPr>
        <w:pStyle w:val="BodyTextIndent"/>
        <w:spacing w:after="0"/>
        <w:ind w:left="0"/>
        <w:jc w:val="both"/>
        <w:rPr>
          <w:rFonts w:ascii="Arial" w:hAnsi="Arial" w:cs="Arial"/>
        </w:rPr>
      </w:pPr>
      <w:r>
        <w:rPr>
          <w:rFonts w:ascii="Arial" w:hAnsi="Arial" w:cs="Arial"/>
          <w:b/>
          <w:noProof/>
          <w:sz w:val="22"/>
          <w:szCs w:val="22"/>
          <w:lang w:eastAsia="en-IN"/>
        </w:rPr>
        <w:pict>
          <v:rect id="_x0000_s1038" style="position:absolute;left:0;text-align:left;margin-left:-29.25pt;margin-top:8.15pt;width:502.4pt;height:24.5pt;z-index:-251645952" fillcolor="#0070c0" strokecolor="#92cddc" strokeweight="1pt">
            <v:fill color2="#daeef3"/>
            <v:shadow on="t" type="perspective" color="#205867" opacity=".5" offset="1pt" offset2="-3pt"/>
            <v:textbox style="mso-next-textbox:#_x0000_s1038">
              <w:txbxContent>
                <w:p w:rsidR="00547987" w:rsidRPr="00D10BDC" w:rsidRDefault="00547987" w:rsidP="00547987">
                  <w:pPr>
                    <w:pStyle w:val="BodyTextIndent"/>
                    <w:snapToGrid w:val="0"/>
                    <w:spacing w:after="0"/>
                    <w:ind w:left="0"/>
                    <w:jc w:val="both"/>
                    <w:rPr>
                      <w:rFonts w:ascii="Calibri" w:hAnsi="Calibri" w:cs="Calibri"/>
                      <w:b/>
                      <w:color w:val="FFFFFF"/>
                      <w:sz w:val="28"/>
                      <w:szCs w:val="28"/>
                      <w:lang w:val="en-US"/>
                    </w:rPr>
                  </w:pPr>
                  <w:r>
                    <w:rPr>
                      <w:rFonts w:ascii="Calibri" w:hAnsi="Calibri" w:cs="Calibri"/>
                      <w:b/>
                      <w:color w:val="FFFFFF"/>
                      <w:sz w:val="28"/>
                      <w:szCs w:val="28"/>
                      <w:lang w:val="en-US"/>
                    </w:rPr>
                    <w:t>Shelf Clip</w:t>
                  </w:r>
                </w:p>
                <w:p w:rsidR="00547987" w:rsidRDefault="00547987" w:rsidP="00547987">
                  <w:pPr>
                    <w:rPr>
                      <w:rFonts w:ascii="Calibri" w:eastAsia="Calibri" w:hAnsi="Calibri" w:cs="Times New Roman"/>
                    </w:rPr>
                  </w:pPr>
                </w:p>
              </w:txbxContent>
            </v:textbox>
          </v:rect>
        </w:pict>
      </w:r>
    </w:p>
    <w:p w:rsidR="00B362A6" w:rsidRPr="00B362A6" w:rsidRDefault="00B362A6" w:rsidP="00337969">
      <w:pPr>
        <w:pStyle w:val="BodyTextIndent"/>
        <w:spacing w:after="0"/>
        <w:ind w:left="0"/>
        <w:jc w:val="both"/>
        <w:rPr>
          <w:rFonts w:ascii="Arial" w:hAnsi="Arial" w:cs="Arial"/>
        </w:rPr>
      </w:pPr>
    </w:p>
    <w:p w:rsidR="00337969" w:rsidRDefault="00337969" w:rsidP="00337969">
      <w:pPr>
        <w:pStyle w:val="BodyTextIndent"/>
        <w:snapToGrid w:val="0"/>
        <w:spacing w:after="0"/>
        <w:ind w:left="0"/>
        <w:jc w:val="both"/>
        <w:rPr>
          <w:rFonts w:ascii="Arial" w:hAnsi="Arial" w:cs="Arial"/>
          <w:b/>
          <w:sz w:val="22"/>
          <w:szCs w:val="22"/>
          <w:lang w:val="en-US"/>
        </w:rPr>
      </w:pPr>
    </w:p>
    <w:p w:rsidR="00547987" w:rsidRDefault="00547987" w:rsidP="00547987">
      <w:pPr>
        <w:pStyle w:val="BodyTextIndent"/>
        <w:snapToGrid w:val="0"/>
        <w:spacing w:after="0"/>
        <w:ind w:left="0"/>
        <w:jc w:val="both"/>
        <w:rPr>
          <w:rFonts w:ascii="Calibri" w:hAnsi="Calibri" w:cs="Calibri"/>
          <w:sz w:val="24"/>
          <w:szCs w:val="24"/>
          <w:lang w:val="en-US"/>
        </w:rPr>
      </w:pPr>
    </w:p>
    <w:p w:rsidR="00547987" w:rsidRDefault="00547987" w:rsidP="00547987">
      <w:pPr>
        <w:pStyle w:val="BodyTextIndent"/>
        <w:snapToGrid w:val="0"/>
        <w:spacing w:after="0"/>
        <w:ind w:left="0"/>
        <w:jc w:val="both"/>
        <w:rPr>
          <w:rFonts w:ascii="Calibri" w:hAnsi="Calibri" w:cs="Calibri"/>
          <w:sz w:val="24"/>
          <w:szCs w:val="24"/>
          <w:lang w:val="en-US"/>
        </w:rPr>
      </w:pPr>
      <w:r>
        <w:rPr>
          <w:rFonts w:ascii="Calibri" w:hAnsi="Calibri" w:cs="Calibri"/>
          <w:sz w:val="24"/>
          <w:szCs w:val="24"/>
          <w:lang w:val="en-US"/>
        </w:rPr>
        <w:t>Shelf panels are to be mounted on the upright using this clip. While changing the levels of panels, these clips can be shifted into the next slot in upright without any additional tools.</w:t>
      </w:r>
    </w:p>
    <w:p w:rsidR="00547987" w:rsidRDefault="006A7657">
      <w:pPr>
        <w:rPr>
          <w:b/>
        </w:rPr>
      </w:pPr>
      <w:r>
        <w:rPr>
          <w:b/>
          <w:noProof/>
          <w:lang w:eastAsia="en-IN"/>
        </w:rPr>
        <w:pict>
          <v:rect id="_x0000_s1039" style="position:absolute;margin-left:-35.35pt;margin-top:16.8pt;width:508.5pt;height:21pt;z-index:-251644928" fillcolor="#0070c0" strokecolor="#92cddc" strokeweight="1pt">
            <v:fill color2="#daeef3"/>
            <v:shadow on="t" type="perspective" color="#205867" opacity=".5" offset="1pt" offset2="-3pt"/>
            <v:textbox style="mso-next-textbox:#_x0000_s1039">
              <w:txbxContent>
                <w:p w:rsidR="00547987" w:rsidRPr="00F23D03" w:rsidRDefault="00547987" w:rsidP="00547987">
                  <w:pPr>
                    <w:pStyle w:val="BodyTextIndent"/>
                    <w:snapToGrid w:val="0"/>
                    <w:spacing w:after="0"/>
                    <w:ind w:left="0"/>
                    <w:jc w:val="both"/>
                    <w:rPr>
                      <w:rFonts w:ascii="Arial" w:hAnsi="Arial" w:cs="Arial"/>
                      <w:b/>
                      <w:color w:val="FFFFFF"/>
                      <w:sz w:val="22"/>
                      <w:szCs w:val="22"/>
                    </w:rPr>
                  </w:pPr>
                  <w:r>
                    <w:rPr>
                      <w:rFonts w:ascii="Arial" w:hAnsi="Arial" w:cs="Arial"/>
                      <w:b/>
                      <w:color w:val="FFFFFF"/>
                      <w:sz w:val="22"/>
                      <w:szCs w:val="22"/>
                      <w:lang w:val="en-US"/>
                    </w:rPr>
                    <w:t>F</w:t>
                  </w:r>
                  <w:r>
                    <w:rPr>
                      <w:rFonts w:ascii="Arial" w:hAnsi="Arial" w:cs="Arial"/>
                      <w:b/>
                      <w:color w:val="FFFFFF"/>
                      <w:sz w:val="22"/>
                      <w:szCs w:val="22"/>
                    </w:rPr>
                    <w:t>ront Box Cladding (FBC) Assembly</w:t>
                  </w:r>
                </w:p>
                <w:p w:rsidR="00547987" w:rsidRDefault="00547987" w:rsidP="00547987">
                  <w:pPr>
                    <w:rPr>
                      <w:rFonts w:ascii="Calibri" w:eastAsia="Calibri" w:hAnsi="Calibri" w:cs="Times New Roman"/>
                    </w:rPr>
                  </w:pPr>
                </w:p>
              </w:txbxContent>
            </v:textbox>
          </v:rect>
        </w:pict>
      </w:r>
    </w:p>
    <w:p w:rsidR="00547987" w:rsidRDefault="00547987">
      <w:pPr>
        <w:rPr>
          <w:b/>
        </w:rPr>
      </w:pPr>
    </w:p>
    <w:p w:rsidR="00547987" w:rsidRPr="003B5A56" w:rsidRDefault="00547987" w:rsidP="00547987">
      <w:pPr>
        <w:pStyle w:val="BodyTextIndent"/>
        <w:snapToGrid w:val="0"/>
        <w:spacing w:after="0"/>
        <w:ind w:left="0"/>
        <w:jc w:val="both"/>
        <w:rPr>
          <w:rFonts w:ascii="Arial" w:hAnsi="Arial" w:cs="Arial"/>
        </w:rPr>
      </w:pPr>
      <w:r>
        <w:rPr>
          <w:rFonts w:ascii="Arial" w:hAnsi="Arial" w:cs="Arial"/>
        </w:rPr>
        <w:t>Front box cladding</w:t>
      </w:r>
      <w:r>
        <w:rPr>
          <w:rFonts w:ascii="Arial" w:hAnsi="Arial" w:cs="Arial"/>
          <w:lang w:val="en-US"/>
        </w:rPr>
        <w:t xml:space="preserve"> is to be the cladding on the drive handle side. It</w:t>
      </w:r>
      <w:r>
        <w:rPr>
          <w:rFonts w:ascii="Arial" w:hAnsi="Arial" w:cs="Arial"/>
        </w:rPr>
        <w:t xml:space="preserve"> is to be an assembly of </w:t>
      </w:r>
      <w:r>
        <w:rPr>
          <w:rFonts w:ascii="Arial" w:hAnsi="Arial" w:cs="Arial"/>
          <w:lang w:val="en-US"/>
        </w:rPr>
        <w:t>either single / ‘3’ pieces / ‘6’ pieces together to form a front fascia. These claddings are to prevent un-authorized access of material from front side &amp; also pilferage. Claddings are to offer good aesthetics to the system.</w:t>
      </w:r>
    </w:p>
    <w:p w:rsidR="00547987" w:rsidRDefault="006A7657" w:rsidP="00547987">
      <w:pPr>
        <w:pStyle w:val="BodyTextIndent"/>
        <w:snapToGrid w:val="0"/>
        <w:spacing w:after="0"/>
        <w:ind w:left="0"/>
        <w:rPr>
          <w:rFonts w:ascii="Arial" w:hAnsi="Arial" w:cs="Arial"/>
        </w:rPr>
      </w:pPr>
      <w:r>
        <w:rPr>
          <w:rFonts w:ascii="Arial" w:hAnsi="Arial" w:cs="Arial"/>
          <w:noProof/>
          <w:lang w:eastAsia="en-IN"/>
        </w:rPr>
        <w:pict>
          <v:rect id="_x0000_s1040" style="position:absolute;margin-left:-35.35pt;margin-top:10.65pt;width:508.5pt;height:21pt;z-index:-251643904" fillcolor="#0070c0" strokecolor="#92cddc" strokeweight="1pt">
            <v:fill color2="#daeef3"/>
            <v:shadow on="t" type="perspective" color="#205867" opacity=".5" offset="1pt" offset2="-3pt"/>
            <v:textbox style="mso-next-textbox:#_x0000_s1040">
              <w:txbxContent>
                <w:p w:rsidR="00547987" w:rsidRPr="00F23D03" w:rsidRDefault="00547987" w:rsidP="00547987">
                  <w:pPr>
                    <w:pStyle w:val="BodyTextIndent"/>
                    <w:snapToGrid w:val="0"/>
                    <w:spacing w:after="0"/>
                    <w:ind w:left="0"/>
                    <w:jc w:val="both"/>
                    <w:rPr>
                      <w:rFonts w:ascii="Arial" w:hAnsi="Arial" w:cs="Arial"/>
                      <w:b/>
                      <w:color w:val="FFFFFF"/>
                      <w:sz w:val="22"/>
                      <w:szCs w:val="22"/>
                    </w:rPr>
                  </w:pPr>
                  <w:r>
                    <w:rPr>
                      <w:rFonts w:ascii="Arial" w:hAnsi="Arial" w:cs="Arial"/>
                      <w:b/>
                      <w:color w:val="FFFFFF"/>
                      <w:sz w:val="22"/>
                      <w:szCs w:val="22"/>
                    </w:rPr>
                    <w:t>Rear Box Cladding (RBC) Assembly</w:t>
                  </w:r>
                </w:p>
                <w:p w:rsidR="00547987" w:rsidRDefault="00547987" w:rsidP="00547987">
                  <w:pPr>
                    <w:rPr>
                      <w:rFonts w:ascii="Calibri" w:eastAsia="Calibri" w:hAnsi="Calibri" w:cs="Times New Roman"/>
                    </w:rPr>
                  </w:pPr>
                </w:p>
              </w:txbxContent>
            </v:textbox>
          </v:rect>
        </w:pict>
      </w:r>
    </w:p>
    <w:p w:rsidR="00547987" w:rsidRPr="00547987" w:rsidRDefault="00547987" w:rsidP="00547987">
      <w:pPr>
        <w:pStyle w:val="BodyTextIndent"/>
        <w:snapToGrid w:val="0"/>
        <w:spacing w:after="0"/>
        <w:ind w:left="0"/>
        <w:rPr>
          <w:rFonts w:ascii="Arial" w:hAnsi="Arial" w:cs="Arial"/>
        </w:rPr>
      </w:pPr>
    </w:p>
    <w:p w:rsidR="00547987" w:rsidRDefault="00547987">
      <w:pPr>
        <w:rPr>
          <w:b/>
        </w:rPr>
      </w:pPr>
    </w:p>
    <w:p w:rsidR="00547987" w:rsidRPr="003B5A56" w:rsidRDefault="00547987" w:rsidP="00547987">
      <w:pPr>
        <w:pStyle w:val="BodyTextIndent"/>
        <w:snapToGrid w:val="0"/>
        <w:spacing w:after="0"/>
        <w:ind w:left="0"/>
        <w:jc w:val="both"/>
        <w:rPr>
          <w:rFonts w:ascii="Arial" w:hAnsi="Arial" w:cs="Arial"/>
        </w:rPr>
      </w:pPr>
      <w:r>
        <w:rPr>
          <w:rFonts w:ascii="Arial" w:hAnsi="Arial" w:cs="Arial"/>
          <w:lang w:val="en-US"/>
        </w:rPr>
        <w:t xml:space="preserve">Rear </w:t>
      </w:r>
      <w:r>
        <w:rPr>
          <w:rFonts w:ascii="Arial" w:hAnsi="Arial" w:cs="Arial"/>
        </w:rPr>
        <w:t>box cladding</w:t>
      </w:r>
      <w:r>
        <w:rPr>
          <w:rFonts w:ascii="Arial" w:hAnsi="Arial" w:cs="Arial"/>
          <w:lang w:val="en-US"/>
        </w:rPr>
        <w:t xml:space="preserve"> is to be the cladding on the side opposite to drive handle side.</w:t>
      </w:r>
      <w:r>
        <w:rPr>
          <w:rFonts w:ascii="Arial" w:hAnsi="Arial" w:cs="Arial"/>
        </w:rPr>
        <w:t xml:space="preserve"> </w:t>
      </w:r>
      <w:r>
        <w:rPr>
          <w:rFonts w:ascii="Arial" w:hAnsi="Arial" w:cs="Arial"/>
          <w:lang w:val="en-US"/>
        </w:rPr>
        <w:t>It should comprise either single / ‘3’ pieces / ‘6’ pieces together to form a rear fascia. It should prevent un-authorized access of material from rear side.</w:t>
      </w:r>
    </w:p>
    <w:p w:rsidR="00547987" w:rsidRDefault="006A7657">
      <w:pPr>
        <w:rPr>
          <w:b/>
        </w:rPr>
      </w:pPr>
      <w:r>
        <w:rPr>
          <w:b/>
          <w:noProof/>
          <w:lang w:eastAsia="en-IN"/>
        </w:rPr>
        <w:pict>
          <v:rect id="_x0000_s1041" style="position:absolute;margin-left:-38.25pt;margin-top:13.2pt;width:508.5pt;height:21pt;z-index:-251642880" fillcolor="#0070c0" strokecolor="#92cddc" strokeweight="1pt">
            <v:fill color2="#daeef3"/>
            <v:shadow on="t" type="perspective" color="#205867" opacity=".5" offset="1pt" offset2="-3pt"/>
            <v:textbox style="mso-next-textbox:#_x0000_s1041">
              <w:txbxContent>
                <w:p w:rsidR="00C24B55" w:rsidRPr="00F23D03" w:rsidRDefault="00C24B55" w:rsidP="00C24B55">
                  <w:pPr>
                    <w:pStyle w:val="BodyTextIndent"/>
                    <w:snapToGrid w:val="0"/>
                    <w:spacing w:after="0"/>
                    <w:ind w:left="0"/>
                    <w:jc w:val="both"/>
                    <w:rPr>
                      <w:rFonts w:ascii="Arial" w:hAnsi="Arial" w:cs="Arial"/>
                      <w:b/>
                      <w:color w:val="FFFFFF"/>
                      <w:sz w:val="22"/>
                      <w:szCs w:val="22"/>
                    </w:rPr>
                  </w:pPr>
                  <w:r>
                    <w:rPr>
                      <w:rFonts w:ascii="Arial" w:hAnsi="Arial" w:cs="Arial"/>
                      <w:b/>
                      <w:color w:val="FFFFFF"/>
                      <w:sz w:val="22"/>
                      <w:szCs w:val="22"/>
                    </w:rPr>
                    <w:t>End Box Cladding (EBC) Assembly</w:t>
                  </w:r>
                </w:p>
                <w:p w:rsidR="00C24B55" w:rsidRDefault="00C24B55" w:rsidP="00C24B55">
                  <w:pPr>
                    <w:rPr>
                      <w:rFonts w:ascii="Calibri" w:eastAsia="Calibri" w:hAnsi="Calibri" w:cs="Times New Roman"/>
                    </w:rPr>
                  </w:pPr>
                </w:p>
              </w:txbxContent>
            </v:textbox>
          </v:rect>
        </w:pict>
      </w:r>
    </w:p>
    <w:p w:rsidR="00547987" w:rsidRDefault="00547987">
      <w:pPr>
        <w:rPr>
          <w:b/>
        </w:rPr>
      </w:pPr>
    </w:p>
    <w:p w:rsidR="00C24B55" w:rsidRPr="003B5A56" w:rsidRDefault="00C24B55" w:rsidP="00C24B55">
      <w:pPr>
        <w:pStyle w:val="BodyTextIndent"/>
        <w:snapToGrid w:val="0"/>
        <w:spacing w:after="0"/>
        <w:ind w:left="0"/>
        <w:jc w:val="both"/>
        <w:rPr>
          <w:rFonts w:ascii="Arial" w:hAnsi="Arial" w:cs="Arial"/>
        </w:rPr>
      </w:pPr>
      <w:r>
        <w:rPr>
          <w:rFonts w:ascii="Arial" w:hAnsi="Arial" w:cs="Arial"/>
        </w:rPr>
        <w:t xml:space="preserve">End box cladding is to be </w:t>
      </w:r>
      <w:r>
        <w:rPr>
          <w:rFonts w:ascii="Arial" w:hAnsi="Arial" w:cs="Arial"/>
          <w:lang w:val="en-US"/>
        </w:rPr>
        <w:t>provided at the extreme sides ( i.e. Sides of the SFF (Single Faced Fixed) unit &amp; SFM (Single Faced Movable) Unit) of the block.</w:t>
      </w:r>
      <w:r>
        <w:rPr>
          <w:rFonts w:ascii="Arial" w:hAnsi="Arial" w:cs="Arial"/>
        </w:rPr>
        <w:t xml:space="preserve"> </w:t>
      </w:r>
      <w:r>
        <w:rPr>
          <w:rFonts w:ascii="Arial" w:hAnsi="Arial" w:cs="Arial"/>
          <w:lang w:val="en-US"/>
        </w:rPr>
        <w:t xml:space="preserve">It should </w:t>
      </w:r>
      <w:r>
        <w:rPr>
          <w:rFonts w:ascii="Arial" w:hAnsi="Arial" w:cs="Arial"/>
        </w:rPr>
        <w:t>prevent the access of material from outside and improve</w:t>
      </w:r>
      <w:r>
        <w:rPr>
          <w:rFonts w:ascii="Arial" w:hAnsi="Arial" w:cs="Arial"/>
          <w:lang w:val="en-US"/>
        </w:rPr>
        <w:t>s the overall</w:t>
      </w:r>
      <w:r>
        <w:rPr>
          <w:rFonts w:ascii="Arial" w:hAnsi="Arial" w:cs="Arial"/>
        </w:rPr>
        <w:t xml:space="preserve"> aesthetics</w:t>
      </w:r>
      <w:r>
        <w:rPr>
          <w:rFonts w:ascii="Arial" w:hAnsi="Arial" w:cs="Arial"/>
          <w:lang w:val="en-US"/>
        </w:rPr>
        <w:t>.</w:t>
      </w:r>
    </w:p>
    <w:p w:rsidR="00C24B55" w:rsidRDefault="00C24B55">
      <w:pPr>
        <w:rPr>
          <w:b/>
        </w:rPr>
      </w:pPr>
    </w:p>
    <w:p w:rsidR="00C24B55" w:rsidRDefault="00C24B55">
      <w:pPr>
        <w:rPr>
          <w:b/>
        </w:rPr>
      </w:pPr>
    </w:p>
    <w:p w:rsidR="00C24B55" w:rsidRDefault="006A7657" w:rsidP="00C24B55">
      <w:pPr>
        <w:pStyle w:val="BodyTextIndent"/>
        <w:snapToGrid w:val="0"/>
        <w:spacing w:after="0"/>
        <w:ind w:left="0"/>
        <w:jc w:val="both"/>
        <w:rPr>
          <w:rFonts w:ascii="Arial" w:hAnsi="Arial" w:cs="Arial"/>
        </w:rPr>
      </w:pPr>
      <w:r>
        <w:rPr>
          <w:b/>
          <w:noProof/>
          <w:lang w:eastAsia="en-IN"/>
        </w:rPr>
        <w:lastRenderedPageBreak/>
        <w:pict>
          <v:rect id="_x0000_s1042" style="position:absolute;left:0;text-align:left;margin-left:-24pt;margin-top:-33.75pt;width:508.5pt;height:21pt;z-index:-251641856" fillcolor="#0070c0" strokecolor="#92cddc" strokeweight="1pt">
            <v:fill color2="#daeef3"/>
            <v:shadow on="t" type="perspective" color="#205867" opacity=".5" offset="1pt" offset2="-3pt"/>
            <v:textbox style="mso-next-textbox:#_x0000_s1042">
              <w:txbxContent>
                <w:p w:rsidR="00C24B55" w:rsidRPr="00F23D03" w:rsidRDefault="00C24B55" w:rsidP="00C24B55">
                  <w:pPr>
                    <w:pStyle w:val="BodyTextIndent"/>
                    <w:snapToGrid w:val="0"/>
                    <w:spacing w:after="0"/>
                    <w:ind w:left="0"/>
                    <w:jc w:val="both"/>
                    <w:rPr>
                      <w:rFonts w:ascii="Arial" w:hAnsi="Arial" w:cs="Arial"/>
                      <w:b/>
                      <w:color w:val="FFFFFF"/>
                      <w:sz w:val="22"/>
                      <w:szCs w:val="22"/>
                    </w:rPr>
                  </w:pPr>
                  <w:r>
                    <w:rPr>
                      <w:rFonts w:ascii="Arial" w:hAnsi="Arial" w:cs="Arial"/>
                      <w:b/>
                      <w:color w:val="FFFFFF"/>
                      <w:sz w:val="22"/>
                      <w:szCs w:val="22"/>
                    </w:rPr>
                    <w:t>Locking Stiffener</w:t>
                  </w:r>
                </w:p>
                <w:p w:rsidR="00C24B55" w:rsidRDefault="00C24B55" w:rsidP="00C24B55">
                  <w:pPr>
                    <w:rPr>
                      <w:rFonts w:ascii="Calibri" w:eastAsia="Calibri" w:hAnsi="Calibri" w:cs="Times New Roman"/>
                    </w:rPr>
                  </w:pPr>
                </w:p>
              </w:txbxContent>
            </v:textbox>
          </v:rect>
        </w:pict>
      </w:r>
      <w:r w:rsidR="00C24B55">
        <w:rPr>
          <w:rFonts w:ascii="Arial" w:hAnsi="Arial" w:cs="Arial"/>
        </w:rPr>
        <w:t xml:space="preserve">Locking stiffener is to be a mechanism used to lock the </w:t>
      </w:r>
      <w:r w:rsidR="00C24B55">
        <w:rPr>
          <w:rFonts w:ascii="Arial" w:hAnsi="Arial" w:cs="Arial"/>
          <w:lang w:val="en-US"/>
        </w:rPr>
        <w:t xml:space="preserve">overall </w:t>
      </w:r>
      <w:r w:rsidR="00C24B55">
        <w:rPr>
          <w:rFonts w:ascii="Arial" w:hAnsi="Arial" w:cs="Arial"/>
        </w:rPr>
        <w:t>block.</w:t>
      </w:r>
      <w:r w:rsidR="00C24B55">
        <w:rPr>
          <w:rFonts w:ascii="Arial" w:hAnsi="Arial" w:cs="Arial"/>
          <w:lang w:val="en-US"/>
        </w:rPr>
        <w:t xml:space="preserve"> Once the aisle is closed &amp; locking stiffener is locked, the system should become a block and no access to material is possible. This should give access control to the material in the system</w:t>
      </w:r>
      <w:r w:rsidR="00C24B55" w:rsidRPr="001A62B1">
        <w:rPr>
          <w:rFonts w:ascii="Arial" w:hAnsi="Arial" w:cs="Arial"/>
          <w:lang w:val="en-US"/>
        </w:rPr>
        <w:t>. Lock comes with ‘2’ keys.</w:t>
      </w:r>
    </w:p>
    <w:p w:rsidR="00C24B55" w:rsidRDefault="006A7657">
      <w:pPr>
        <w:rPr>
          <w:b/>
        </w:rPr>
      </w:pPr>
      <w:r>
        <w:rPr>
          <w:b/>
          <w:noProof/>
          <w:lang w:eastAsia="en-IN"/>
        </w:rPr>
        <w:pict>
          <v:rect id="_x0000_s1043" style="position:absolute;margin-left:-26.5pt;margin-top:13.4pt;width:507.6pt;height:24.5pt;z-index:-251640832" fillcolor="#0070c0" strokecolor="#92cddc" strokeweight="1pt">
            <v:fill color2="#daeef3"/>
            <v:shadow on="t" type="perspective" color="#205867" opacity=".5" offset="1pt" offset2="-3pt"/>
            <v:textbox style="mso-next-textbox:#_x0000_s1043">
              <w:txbxContent>
                <w:p w:rsidR="00C24B55" w:rsidRPr="00D10BDC" w:rsidRDefault="00C24B55" w:rsidP="00C24B55">
                  <w:pPr>
                    <w:pStyle w:val="BodyTextIndent"/>
                    <w:snapToGrid w:val="0"/>
                    <w:spacing w:after="0"/>
                    <w:ind w:left="0"/>
                    <w:jc w:val="both"/>
                    <w:rPr>
                      <w:rFonts w:ascii="Calibri" w:hAnsi="Calibri" w:cs="Calibri"/>
                      <w:b/>
                      <w:color w:val="FFFFFF"/>
                      <w:sz w:val="28"/>
                      <w:szCs w:val="28"/>
                      <w:lang w:val="en-US"/>
                    </w:rPr>
                  </w:pPr>
                  <w:r>
                    <w:rPr>
                      <w:rFonts w:ascii="Calibri" w:hAnsi="Calibri" w:cs="Calibri"/>
                      <w:b/>
                      <w:color w:val="FFFFFF"/>
                      <w:sz w:val="28"/>
                      <w:szCs w:val="28"/>
                      <w:lang w:val="en-US"/>
                    </w:rPr>
                    <w:t>Label Holder</w:t>
                  </w:r>
                </w:p>
                <w:p w:rsidR="00C24B55" w:rsidRDefault="00C24B55" w:rsidP="00C24B55">
                  <w:pPr>
                    <w:rPr>
                      <w:rFonts w:ascii="Calibri" w:eastAsia="Calibri" w:hAnsi="Calibri" w:cs="Times New Roman"/>
                    </w:rPr>
                  </w:pPr>
                </w:p>
              </w:txbxContent>
            </v:textbox>
          </v:rect>
        </w:pict>
      </w:r>
    </w:p>
    <w:p w:rsidR="00C24B55" w:rsidRDefault="00C24B55">
      <w:pPr>
        <w:rPr>
          <w:b/>
        </w:rPr>
      </w:pPr>
    </w:p>
    <w:p w:rsidR="00C24B55" w:rsidRDefault="00C24B55" w:rsidP="00C24B55">
      <w:pPr>
        <w:rPr>
          <w:rFonts w:ascii="Arial" w:eastAsia="Calibri" w:hAnsi="Arial" w:cs="Arial"/>
        </w:rPr>
      </w:pPr>
      <w:r>
        <w:rPr>
          <w:rFonts w:ascii="Arial" w:eastAsia="Calibri" w:hAnsi="Arial" w:cs="Arial"/>
        </w:rPr>
        <w:t>L</w:t>
      </w:r>
      <w:r>
        <w:rPr>
          <w:rFonts w:ascii="Arial" w:hAnsi="Arial" w:cs="Arial"/>
        </w:rPr>
        <w:t>ist of items stored in a bay should</w:t>
      </w:r>
      <w:r>
        <w:rPr>
          <w:rFonts w:ascii="Arial" w:eastAsia="Calibri" w:hAnsi="Arial" w:cs="Arial"/>
        </w:rPr>
        <w:t xml:space="preserve"> be inserted in</w:t>
      </w:r>
      <w:r>
        <w:rPr>
          <w:rFonts w:ascii="Arial" w:hAnsi="Arial" w:cs="Arial"/>
        </w:rPr>
        <w:t>to this label holder.  Label should</w:t>
      </w:r>
      <w:r>
        <w:rPr>
          <w:rFonts w:ascii="Arial" w:eastAsia="Calibri" w:hAnsi="Arial" w:cs="Arial"/>
        </w:rPr>
        <w:t xml:space="preserve"> be inserted from top of the holder. One label holder is</w:t>
      </w:r>
      <w:r>
        <w:rPr>
          <w:rFonts w:ascii="Arial" w:hAnsi="Arial" w:cs="Arial"/>
        </w:rPr>
        <w:t xml:space="preserve"> to be</w:t>
      </w:r>
      <w:r>
        <w:rPr>
          <w:rFonts w:ascii="Arial" w:eastAsia="Calibri" w:hAnsi="Arial" w:cs="Arial"/>
        </w:rPr>
        <w:t xml:space="preserve"> provided to SF / DF unit. </w:t>
      </w:r>
      <w:r>
        <w:rPr>
          <w:rFonts w:ascii="Arial" w:hAnsi="Arial" w:cs="Arial"/>
        </w:rPr>
        <w:t>Acrylic material is to be used for this.</w:t>
      </w:r>
    </w:p>
    <w:p w:rsidR="00C24B55" w:rsidRPr="00337969" w:rsidRDefault="00C24B55">
      <w:pPr>
        <w:rPr>
          <w:b/>
        </w:rPr>
      </w:pPr>
    </w:p>
    <w:sectPr w:rsidR="00C24B55" w:rsidRPr="00337969" w:rsidSect="0052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37969"/>
    <w:rsid w:val="000E49F2"/>
    <w:rsid w:val="001B635D"/>
    <w:rsid w:val="00337969"/>
    <w:rsid w:val="00524B50"/>
    <w:rsid w:val="00547987"/>
    <w:rsid w:val="006A7657"/>
    <w:rsid w:val="00B362A6"/>
    <w:rsid w:val="00C24B55"/>
    <w:rsid w:val="00DE07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7969"/>
    <w:pPr>
      <w:widowControl w:val="0"/>
      <w:suppressAutoHyphens/>
      <w:spacing w:after="120" w:line="240" w:lineRule="auto"/>
      <w:ind w:left="360"/>
    </w:pPr>
    <w:rPr>
      <w:rFonts w:ascii="Times New Roman" w:eastAsia="SimSun" w:hAnsi="Times New Roman" w:cs="Times New Roman"/>
      <w:sz w:val="20"/>
      <w:szCs w:val="20"/>
      <w:lang w:eastAsia="ar-SA"/>
    </w:rPr>
  </w:style>
  <w:style w:type="character" w:customStyle="1" w:styleId="BodyTextIndentChar">
    <w:name w:val="Body Text Indent Char"/>
    <w:basedOn w:val="DefaultParagraphFont"/>
    <w:link w:val="BodyTextIndent"/>
    <w:semiHidden/>
    <w:rsid w:val="00337969"/>
    <w:rPr>
      <w:rFonts w:ascii="Times New Roman" w:eastAsia="SimSun" w:hAnsi="Times New Roman" w:cs="Times New Roman"/>
      <w:sz w:val="20"/>
      <w:szCs w:val="20"/>
      <w:lang w:eastAsia="ar-SA"/>
    </w:rPr>
  </w:style>
  <w:style w:type="paragraph" w:styleId="BalloonText">
    <w:name w:val="Balloon Text"/>
    <w:basedOn w:val="Normal"/>
    <w:link w:val="BalloonTextChar"/>
    <w:uiPriority w:val="99"/>
    <w:semiHidden/>
    <w:unhideWhenUsed/>
    <w:rsid w:val="006A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tksaha</dc:creator>
  <cp:keywords/>
  <dc:description/>
  <cp:lastModifiedBy>Windows User</cp:lastModifiedBy>
  <cp:revision>4</cp:revision>
  <cp:lastPrinted>2018-09-29T06:15:00Z</cp:lastPrinted>
  <dcterms:created xsi:type="dcterms:W3CDTF">2018-06-04T06:07:00Z</dcterms:created>
  <dcterms:modified xsi:type="dcterms:W3CDTF">2018-09-29T06:15:00Z</dcterms:modified>
</cp:coreProperties>
</file>